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A51BF" w14:textId="77777777" w:rsidR="006647F7" w:rsidRPr="00577A98" w:rsidRDefault="006647F7" w:rsidP="006647F7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8"/>
          <w:szCs w:val="28"/>
        </w:rPr>
      </w:pPr>
      <w:r w:rsidRPr="00577A98">
        <w:rPr>
          <w:rFonts w:ascii="Times New Roman" w:hAnsi="Times New Roman"/>
          <w:b/>
          <w:smallCaps/>
          <w:color w:val="auto"/>
          <w:sz w:val="28"/>
          <w:szCs w:val="28"/>
        </w:rPr>
        <w:t>Fadd Nagyközség Önkormányzata képviselő-testületének</w:t>
      </w:r>
    </w:p>
    <w:p w14:paraId="5A9EEBFE" w14:textId="77777777" w:rsidR="006647F7" w:rsidRPr="00577A98" w:rsidRDefault="006647F7" w:rsidP="006647F7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8"/>
          <w:szCs w:val="28"/>
        </w:rPr>
      </w:pPr>
      <w:r>
        <w:rPr>
          <w:rFonts w:ascii="Times New Roman" w:hAnsi="Times New Roman"/>
          <w:b/>
          <w:smallCaps/>
          <w:color w:val="auto"/>
          <w:sz w:val="28"/>
          <w:szCs w:val="28"/>
        </w:rPr>
        <w:t>.../2020</w:t>
      </w:r>
      <w:r w:rsidRPr="00577A98">
        <w:rPr>
          <w:rFonts w:ascii="Times New Roman" w:hAnsi="Times New Roman"/>
          <w:b/>
          <w:smallCaps/>
          <w:color w:val="auto"/>
          <w:sz w:val="28"/>
          <w:szCs w:val="28"/>
        </w:rPr>
        <w:t xml:space="preserve">. (... ...) önkormányzati rendelete </w:t>
      </w:r>
    </w:p>
    <w:p w14:paraId="1DD066C9" w14:textId="77777777" w:rsidR="006647F7" w:rsidRDefault="006647F7" w:rsidP="006647F7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8"/>
          <w:szCs w:val="28"/>
        </w:rPr>
      </w:pPr>
      <w:r w:rsidRPr="00577A98">
        <w:rPr>
          <w:rFonts w:ascii="Times New Roman" w:hAnsi="Times New Roman"/>
          <w:b/>
          <w:smallCaps/>
          <w:color w:val="auto"/>
          <w:sz w:val="28"/>
          <w:szCs w:val="28"/>
        </w:rPr>
        <w:t>a nagyközség településképének védelméről szóló 11/2017. (VIII. 29.) önkormányzati rendelet módosításáról</w:t>
      </w:r>
    </w:p>
    <w:p w14:paraId="7F38586C" w14:textId="6F98D1FA" w:rsidR="006647F7" w:rsidRPr="00577A98" w:rsidRDefault="006647F7" w:rsidP="006647F7">
      <w:pPr>
        <w:spacing w:before="120" w:after="0" w:line="240" w:lineRule="auto"/>
        <w:jc w:val="center"/>
        <w:rPr>
          <w:rFonts w:ascii="Times New Roman" w:hAnsi="Times New Roman"/>
          <w:b/>
          <w:smallCaps/>
          <w:color w:val="auto"/>
          <w:sz w:val="28"/>
          <w:szCs w:val="28"/>
        </w:rPr>
      </w:pPr>
      <w:r>
        <w:rPr>
          <w:rFonts w:ascii="Times New Roman" w:hAnsi="Times New Roman"/>
          <w:b/>
          <w:smallCaps/>
          <w:color w:val="auto"/>
          <w:sz w:val="28"/>
          <w:szCs w:val="28"/>
        </w:rPr>
        <w:t>(tervezet)</w:t>
      </w:r>
    </w:p>
    <w:p w14:paraId="5F03FBFE" w14:textId="77777777" w:rsidR="006647F7" w:rsidRPr="00F36DBD" w:rsidRDefault="006647F7" w:rsidP="006647F7">
      <w:pPr>
        <w:pStyle w:val="Cmsor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14:paraId="36E72A59" w14:textId="77777777" w:rsidR="006647F7" w:rsidRDefault="006647F7" w:rsidP="006647F7">
      <w:pPr>
        <w:spacing w:after="0" w:line="240" w:lineRule="auto"/>
      </w:pPr>
    </w:p>
    <w:p w14:paraId="5D506176" w14:textId="77777777" w:rsidR="006647F7" w:rsidRPr="00BA2D5D" w:rsidRDefault="006647F7" w:rsidP="006647F7">
      <w:pPr>
        <w:spacing w:after="0" w:line="240" w:lineRule="auto"/>
      </w:pPr>
    </w:p>
    <w:p w14:paraId="6FB7D07E" w14:textId="77777777" w:rsidR="006647F7" w:rsidRPr="00577A98" w:rsidRDefault="006647F7" w:rsidP="006647F7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  <w:r w:rsidRPr="00577A98">
        <w:rPr>
          <w:sz w:val="24"/>
          <w:szCs w:val="24"/>
        </w:rPr>
        <w:t xml:space="preserve">Fadd Nagyközség Önkormányzatának Képviselő-testülete a Magyarország Alaptörvénye 32. cikk (2) bekezdésében és a településkép védelméről szóló 2016. évi LXXIV. törvény 12. (2) bekezdésében kapott felhatalmazás alapján, a Magyarország Alaptörvénye 32. cikk (l) bekezdés a) pontjában és a Magyarország helyi önkormányzatairól szóló 2011. évi CLXXXIX törvény 13. (l) bekezdésben foglalt feladatkörében eljárva, a településfejlesztési koncepcióról, az integrált településfejlesztési stratégiáról és a </w:t>
      </w:r>
      <w:r w:rsidRPr="00577A98">
        <w:rPr>
          <w:noProof/>
          <w:sz w:val="24"/>
          <w:szCs w:val="24"/>
          <w:lang w:val="en-US" w:eastAsia="en-US"/>
        </w:rPr>
        <w:drawing>
          <wp:inline distT="0" distB="0" distL="0" distR="0" wp14:anchorId="7AEE4A6D" wp14:editId="22AA3255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A98">
        <w:rPr>
          <w:sz w:val="24"/>
          <w:szCs w:val="24"/>
        </w:rPr>
        <w:t>településrendezési eszközökről valamint az egyes települési sajátos jogintézményekről szóló 314/2012. (XI. 8.) Korm. rendelet 43/A. (6) bekezdés c) pontjában biztosított véleményezési jogkörben eljáró szervek véleményének kikérésével a következőket rendeli el</w:t>
      </w:r>
      <w:r>
        <w:rPr>
          <w:sz w:val="24"/>
          <w:szCs w:val="24"/>
        </w:rPr>
        <w:t>:</w:t>
      </w:r>
    </w:p>
    <w:p w14:paraId="79C66FCD" w14:textId="77777777" w:rsidR="006647F7" w:rsidRPr="00577A98" w:rsidRDefault="006647F7" w:rsidP="006647F7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4CBBF964" w14:textId="77777777" w:rsidR="006647F7" w:rsidRPr="00577A98" w:rsidRDefault="006647F7" w:rsidP="006647F7">
      <w:pPr>
        <w:spacing w:after="0" w:line="240" w:lineRule="auto"/>
        <w:rPr>
          <w:rFonts w:ascii="Times New Roman" w:hAnsi="Times New Roman"/>
          <w:color w:val="auto"/>
        </w:rPr>
      </w:pPr>
    </w:p>
    <w:p w14:paraId="625B5D26" w14:textId="77777777" w:rsidR="006647F7" w:rsidRPr="00577A98" w:rsidRDefault="006647F7" w:rsidP="006647F7">
      <w:pPr>
        <w:pStyle w:val="a1"/>
        <w:numPr>
          <w:ilvl w:val="0"/>
          <w:numId w:val="0"/>
        </w:numPr>
        <w:spacing w:before="0"/>
        <w:jc w:val="center"/>
        <w:rPr>
          <w:b/>
          <w:sz w:val="24"/>
          <w:szCs w:val="24"/>
        </w:rPr>
      </w:pPr>
      <w:r w:rsidRPr="00577A98">
        <w:rPr>
          <w:b/>
          <w:sz w:val="24"/>
          <w:szCs w:val="24"/>
        </w:rPr>
        <w:t>1. §</w:t>
      </w:r>
    </w:p>
    <w:p w14:paraId="66116341" w14:textId="77777777" w:rsidR="006647F7" w:rsidRPr="00577A98" w:rsidRDefault="006647F7" w:rsidP="006647F7">
      <w:pPr>
        <w:pStyle w:val="a1"/>
        <w:numPr>
          <w:ilvl w:val="0"/>
          <w:numId w:val="0"/>
        </w:numPr>
        <w:spacing w:before="0"/>
        <w:jc w:val="center"/>
        <w:rPr>
          <w:b/>
          <w:sz w:val="24"/>
          <w:szCs w:val="24"/>
        </w:rPr>
      </w:pPr>
    </w:p>
    <w:p w14:paraId="33C46636" w14:textId="04565645" w:rsidR="006647F7" w:rsidRDefault="006647F7" w:rsidP="006647F7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  <w:r w:rsidRPr="00577A98">
        <w:rPr>
          <w:sz w:val="24"/>
          <w:szCs w:val="24"/>
        </w:rPr>
        <w:t>Fadd Nagyközség Önkormányzata képviselő-testületének a nagyközség településképének védelméről szóló 11/2017. (VIII. 29.) önkormányzati</w:t>
      </w:r>
      <w:r>
        <w:rPr>
          <w:sz w:val="24"/>
          <w:szCs w:val="24"/>
        </w:rPr>
        <w:t xml:space="preserve"> rendelete (a továbbiakban: R.) </w:t>
      </w:r>
      <w:r w:rsidRPr="00F67F19">
        <w:rPr>
          <w:color w:val="000000" w:themeColor="text1"/>
          <w:sz w:val="24"/>
          <w:szCs w:val="24"/>
        </w:rPr>
        <w:t>1. melléklete helyébe e rendelet 1. melléklete lép.</w:t>
      </w:r>
    </w:p>
    <w:p w14:paraId="592CD95C" w14:textId="77777777" w:rsidR="006647F7" w:rsidRPr="00577A98" w:rsidRDefault="006647F7" w:rsidP="006647F7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</w:p>
    <w:p w14:paraId="289B7484" w14:textId="77777777" w:rsidR="006647F7" w:rsidRPr="00577A98" w:rsidRDefault="006647F7" w:rsidP="006647F7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</w:p>
    <w:p w14:paraId="6ED1BA7A" w14:textId="77777777" w:rsidR="006647F7" w:rsidRPr="00577A98" w:rsidRDefault="006647F7" w:rsidP="006647F7">
      <w:pPr>
        <w:pStyle w:val="a3"/>
        <w:rPr>
          <w:b/>
          <w:sz w:val="24"/>
          <w:szCs w:val="24"/>
        </w:rPr>
      </w:pPr>
      <w:r w:rsidRPr="00577A98">
        <w:rPr>
          <w:b/>
          <w:sz w:val="24"/>
          <w:szCs w:val="24"/>
        </w:rPr>
        <w:t>Záró rendelkezések</w:t>
      </w:r>
    </w:p>
    <w:p w14:paraId="7EEBC1F1" w14:textId="77777777" w:rsidR="006647F7" w:rsidRPr="00577A98" w:rsidRDefault="006647F7" w:rsidP="006647F7">
      <w:pPr>
        <w:pStyle w:val="a3"/>
        <w:rPr>
          <w:b/>
          <w:sz w:val="24"/>
          <w:szCs w:val="24"/>
        </w:rPr>
      </w:pPr>
    </w:p>
    <w:p w14:paraId="357C42D9" w14:textId="77777777" w:rsidR="006647F7" w:rsidRPr="00577A98" w:rsidRDefault="006647F7" w:rsidP="006647F7">
      <w:pPr>
        <w:pStyle w:val="a1"/>
        <w:numPr>
          <w:ilvl w:val="0"/>
          <w:numId w:val="0"/>
        </w:numPr>
        <w:tabs>
          <w:tab w:val="left" w:pos="426"/>
        </w:tabs>
        <w:spacing w:before="0"/>
        <w:ind w:left="851" w:hanging="851"/>
        <w:jc w:val="center"/>
        <w:rPr>
          <w:b/>
          <w:sz w:val="24"/>
          <w:szCs w:val="24"/>
        </w:rPr>
      </w:pPr>
      <w:r w:rsidRPr="00577A98">
        <w:rPr>
          <w:b/>
          <w:sz w:val="24"/>
          <w:szCs w:val="24"/>
        </w:rPr>
        <w:t>2. §</w:t>
      </w:r>
    </w:p>
    <w:p w14:paraId="7B1D41E4" w14:textId="77777777" w:rsidR="006647F7" w:rsidRPr="00577A98" w:rsidRDefault="006647F7" w:rsidP="006647F7">
      <w:pPr>
        <w:pStyle w:val="a1"/>
        <w:numPr>
          <w:ilvl w:val="0"/>
          <w:numId w:val="0"/>
        </w:numPr>
        <w:tabs>
          <w:tab w:val="left" w:pos="426"/>
        </w:tabs>
        <w:spacing w:before="0"/>
        <w:ind w:left="851" w:hanging="851"/>
        <w:rPr>
          <w:sz w:val="24"/>
          <w:szCs w:val="24"/>
        </w:rPr>
      </w:pPr>
    </w:p>
    <w:p w14:paraId="2C75B779" w14:textId="77777777" w:rsidR="006647F7" w:rsidRPr="00577A98" w:rsidRDefault="006647F7" w:rsidP="006647F7">
      <w:pPr>
        <w:pStyle w:val="a1"/>
        <w:numPr>
          <w:ilvl w:val="0"/>
          <w:numId w:val="0"/>
        </w:numPr>
        <w:tabs>
          <w:tab w:val="left" w:pos="426"/>
        </w:tabs>
        <w:spacing w:before="0"/>
        <w:jc w:val="both"/>
        <w:rPr>
          <w:sz w:val="24"/>
          <w:szCs w:val="24"/>
        </w:rPr>
      </w:pPr>
      <w:r w:rsidRPr="00577A98">
        <w:rPr>
          <w:sz w:val="24"/>
          <w:szCs w:val="24"/>
        </w:rPr>
        <w:t>E rendelet az kihirdetésétől számított 15. napon lép hatályba, rendelkezéseit a hatályba lépést követően keletkezett ügyekben kell alkalmazni.</w:t>
      </w:r>
    </w:p>
    <w:p w14:paraId="3B0C694F" w14:textId="77777777" w:rsidR="006647F7" w:rsidRPr="00577A98" w:rsidRDefault="006647F7" w:rsidP="006647F7">
      <w:pPr>
        <w:pStyle w:val="Szvegtrzsbehzssal"/>
        <w:spacing w:after="0" w:line="240" w:lineRule="auto"/>
        <w:ind w:left="0"/>
        <w:rPr>
          <w:rFonts w:ascii="Times New Roman" w:hAnsi="Times New Roman"/>
          <w:color w:val="auto"/>
          <w:sz w:val="24"/>
        </w:rPr>
      </w:pPr>
    </w:p>
    <w:p w14:paraId="6630D90F" w14:textId="77777777" w:rsidR="006647F7" w:rsidRPr="00577A98" w:rsidRDefault="006647F7" w:rsidP="006647F7">
      <w:pPr>
        <w:pStyle w:val="Szvegtrzsbehzssal"/>
        <w:spacing w:after="0" w:line="240" w:lineRule="auto"/>
        <w:ind w:left="0"/>
        <w:rPr>
          <w:rFonts w:ascii="Times New Roman" w:hAnsi="Times New Roman"/>
          <w:color w:val="auto"/>
          <w:sz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6647F7" w:rsidRPr="00577A98" w14:paraId="4DF5465D" w14:textId="77777777" w:rsidTr="00B27F66">
        <w:trPr>
          <w:trHeight w:val="1134"/>
          <w:jc w:val="center"/>
        </w:trPr>
        <w:tc>
          <w:tcPr>
            <w:tcW w:w="4322" w:type="dxa"/>
          </w:tcPr>
          <w:p w14:paraId="7B03FAB9" w14:textId="77777777" w:rsidR="006647F7" w:rsidRPr="00577A98" w:rsidRDefault="006647F7" w:rsidP="00B27F66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both"/>
              <w:rPr>
                <w:b/>
                <w:sz w:val="24"/>
                <w:szCs w:val="24"/>
              </w:rPr>
            </w:pPr>
          </w:p>
          <w:p w14:paraId="62B68916" w14:textId="77777777" w:rsidR="006647F7" w:rsidRPr="00577A98" w:rsidRDefault="006647F7" w:rsidP="00B27F66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center"/>
              <w:rPr>
                <w:b/>
                <w:sz w:val="24"/>
                <w:szCs w:val="24"/>
              </w:rPr>
            </w:pPr>
            <w:r w:rsidRPr="00577A98">
              <w:rPr>
                <w:b/>
                <w:sz w:val="24"/>
                <w:szCs w:val="24"/>
              </w:rPr>
              <w:t>Fülöp János</w:t>
            </w:r>
            <w:r w:rsidRPr="00577A98">
              <w:rPr>
                <w:b/>
                <w:sz w:val="24"/>
                <w:szCs w:val="24"/>
              </w:rPr>
              <w:br/>
              <w:t>polgármester</w:t>
            </w:r>
          </w:p>
        </w:tc>
        <w:tc>
          <w:tcPr>
            <w:tcW w:w="4322" w:type="dxa"/>
          </w:tcPr>
          <w:p w14:paraId="0FB5F0D4" w14:textId="77777777" w:rsidR="006647F7" w:rsidRPr="00577A98" w:rsidRDefault="006647F7" w:rsidP="00B27F66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both"/>
              <w:rPr>
                <w:b/>
                <w:sz w:val="24"/>
                <w:szCs w:val="24"/>
              </w:rPr>
            </w:pPr>
          </w:p>
          <w:p w14:paraId="51E4B4B4" w14:textId="77777777" w:rsidR="006647F7" w:rsidRPr="00577A98" w:rsidRDefault="006647F7" w:rsidP="00B27F66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center"/>
              <w:rPr>
                <w:b/>
                <w:sz w:val="24"/>
                <w:szCs w:val="24"/>
              </w:rPr>
            </w:pPr>
            <w:r w:rsidRPr="00577A98">
              <w:rPr>
                <w:b/>
                <w:sz w:val="24"/>
                <w:szCs w:val="24"/>
              </w:rPr>
              <w:t>Dr. Percsi Elvira</w:t>
            </w:r>
            <w:r w:rsidRPr="00577A98">
              <w:rPr>
                <w:b/>
                <w:sz w:val="24"/>
                <w:szCs w:val="24"/>
              </w:rPr>
              <w:br/>
              <w:t>jegyző</w:t>
            </w:r>
          </w:p>
        </w:tc>
      </w:tr>
    </w:tbl>
    <w:p w14:paraId="559949FB" w14:textId="77777777" w:rsidR="006647F7" w:rsidRPr="00577A98" w:rsidRDefault="006647F7" w:rsidP="006647F7">
      <w:pPr>
        <w:pStyle w:val="Szvegtrzs3"/>
        <w:spacing w:after="0"/>
        <w:rPr>
          <w:rFonts w:cs="Times New Roman"/>
          <w:color w:val="auto"/>
          <w:sz w:val="24"/>
          <w:szCs w:val="24"/>
        </w:rPr>
      </w:pPr>
      <w:r w:rsidRPr="00577A98">
        <w:rPr>
          <w:rFonts w:cs="Times New Roman"/>
          <w:color w:val="auto"/>
          <w:sz w:val="24"/>
          <w:szCs w:val="24"/>
        </w:rPr>
        <w:t xml:space="preserve"> </w:t>
      </w:r>
    </w:p>
    <w:p w14:paraId="74B8071C" w14:textId="77777777" w:rsidR="006647F7" w:rsidRPr="00577A98" w:rsidRDefault="006647F7" w:rsidP="006647F7">
      <w:pPr>
        <w:pStyle w:val="Szvegtrzs3"/>
        <w:spacing w:after="0"/>
        <w:rPr>
          <w:rFonts w:cs="Times New Roman"/>
          <w:i/>
          <w:color w:val="auto"/>
          <w:sz w:val="24"/>
          <w:szCs w:val="24"/>
          <w:u w:val="single"/>
        </w:rPr>
      </w:pPr>
      <w:r w:rsidRPr="00577A98">
        <w:rPr>
          <w:rFonts w:cs="Times New Roman"/>
          <w:color w:val="auto"/>
          <w:sz w:val="24"/>
          <w:szCs w:val="24"/>
          <w:u w:val="single"/>
        </w:rPr>
        <w:t>Kihirdetési záradék:</w:t>
      </w:r>
    </w:p>
    <w:p w14:paraId="52F5B0B6" w14:textId="77777777" w:rsidR="006647F7" w:rsidRPr="00577A98" w:rsidRDefault="006647F7" w:rsidP="006647F7">
      <w:pPr>
        <w:pStyle w:val="Szvegtrzs3"/>
        <w:spacing w:after="0"/>
        <w:rPr>
          <w:rFonts w:cs="Times New Roman"/>
          <w:color w:val="auto"/>
          <w:sz w:val="24"/>
          <w:szCs w:val="24"/>
        </w:rPr>
      </w:pPr>
    </w:p>
    <w:p w14:paraId="3689138E" w14:textId="77777777" w:rsidR="006647F7" w:rsidRPr="00577A98" w:rsidRDefault="006647F7" w:rsidP="006647F7">
      <w:pPr>
        <w:pStyle w:val="Szvegtrzs3"/>
        <w:spacing w:after="0"/>
        <w:jc w:val="both"/>
        <w:rPr>
          <w:rFonts w:cs="Times New Roman"/>
          <w:i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A rendelet 2020</w:t>
      </w:r>
      <w:r w:rsidRPr="00577A98">
        <w:rPr>
          <w:rFonts w:cs="Times New Roman"/>
          <w:color w:val="auto"/>
          <w:sz w:val="24"/>
          <w:szCs w:val="24"/>
        </w:rPr>
        <w:t>. ………………….. hó …... napján a helyben szokásos módon kihirdetésre került.</w:t>
      </w:r>
    </w:p>
    <w:p w14:paraId="43BFF578" w14:textId="77777777" w:rsidR="006647F7" w:rsidRPr="00577A98" w:rsidRDefault="006647F7" w:rsidP="006647F7">
      <w:pPr>
        <w:pStyle w:val="Szvegtrzs3"/>
        <w:spacing w:after="0"/>
        <w:rPr>
          <w:rFonts w:cs="Times New Roman"/>
          <w:color w:val="auto"/>
          <w:sz w:val="24"/>
          <w:szCs w:val="24"/>
        </w:rPr>
      </w:pPr>
    </w:p>
    <w:p w14:paraId="3638CFFD" w14:textId="77777777" w:rsidR="006647F7" w:rsidRPr="00577A98" w:rsidRDefault="006647F7" w:rsidP="006647F7">
      <w:pPr>
        <w:pStyle w:val="Szvegtrzs3"/>
        <w:spacing w:after="0"/>
        <w:rPr>
          <w:rFonts w:cs="Times New Roman"/>
          <w:color w:val="auto"/>
          <w:sz w:val="24"/>
          <w:szCs w:val="24"/>
        </w:rPr>
      </w:pPr>
      <w:r w:rsidRPr="00577A98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Dr. Percsi Elvira</w:t>
      </w:r>
    </w:p>
    <w:p w14:paraId="3C8FFD1E" w14:textId="77777777" w:rsidR="006647F7" w:rsidRPr="00577A98" w:rsidRDefault="006647F7" w:rsidP="006647F7">
      <w:pPr>
        <w:rPr>
          <w:rFonts w:ascii="Times New Roman" w:hAnsi="Times New Roman"/>
          <w:color w:val="auto"/>
        </w:rPr>
      </w:pPr>
      <w:r w:rsidRPr="00577A98">
        <w:rPr>
          <w:rFonts w:ascii="Times New Roman" w:hAnsi="Times New Roman"/>
          <w:color w:val="auto"/>
          <w:sz w:val="24"/>
        </w:rPr>
        <w:t xml:space="preserve">                                                                                                               jegyző</w:t>
      </w:r>
    </w:p>
    <w:p w14:paraId="73E47794" w14:textId="74DB1771" w:rsidR="00C67CC3" w:rsidRDefault="006647F7" w:rsidP="00067B12">
      <w:pPr>
        <w:pStyle w:val="Listaszerbekezds"/>
        <w:numPr>
          <w:ilvl w:val="0"/>
          <w:numId w:val="24"/>
        </w:numPr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br w:type="column"/>
      </w:r>
      <w:r w:rsidR="00CA3BA9" w:rsidRPr="00F67F19">
        <w:rPr>
          <w:color w:val="000000" w:themeColor="text1"/>
        </w:rPr>
        <w:lastRenderedPageBreak/>
        <w:t>melléklet a</w:t>
      </w:r>
      <w:r w:rsidR="00D07C46">
        <w:rPr>
          <w:color w:val="000000" w:themeColor="text1"/>
        </w:rPr>
        <w:t>(z)</w:t>
      </w:r>
      <w:r w:rsidR="00CA3BA9" w:rsidRPr="00F67F19">
        <w:rPr>
          <w:color w:val="000000" w:themeColor="text1"/>
        </w:rPr>
        <w:t xml:space="preserve"> .../2020. (... ...) önkormányzati rendelethez</w:t>
      </w:r>
    </w:p>
    <w:p w14:paraId="141F3B1F" w14:textId="77777777" w:rsidR="00D07C46" w:rsidRDefault="00D07C46" w:rsidP="00D07C46">
      <w:pPr>
        <w:pStyle w:val="Listaszerbekezds"/>
        <w:spacing w:line="276" w:lineRule="auto"/>
        <w:jc w:val="center"/>
        <w:rPr>
          <w:color w:val="000000" w:themeColor="text1"/>
        </w:rPr>
      </w:pPr>
    </w:p>
    <w:p w14:paraId="1D8E3D87" w14:textId="2BA59CB4" w:rsidR="00D07C46" w:rsidRDefault="00A324C0" w:rsidP="00A324C0">
      <w:pPr>
        <w:pStyle w:val="Listaszerbekezds"/>
        <w:spacing w:line="276" w:lineRule="auto"/>
        <w:ind w:left="1080"/>
        <w:jc w:val="right"/>
        <w:rPr>
          <w:color w:val="000000" w:themeColor="text1"/>
        </w:rPr>
      </w:pPr>
      <w:r>
        <w:rPr>
          <w:color w:val="000000" w:themeColor="text1"/>
        </w:rPr>
        <w:t xml:space="preserve">„1. </w:t>
      </w:r>
      <w:r w:rsidR="00D07C46" w:rsidRPr="00F67F19">
        <w:rPr>
          <w:color w:val="000000" w:themeColor="text1"/>
        </w:rPr>
        <w:t>melléklet a</w:t>
      </w:r>
      <w:r w:rsidR="00D07C46">
        <w:rPr>
          <w:color w:val="000000" w:themeColor="text1"/>
        </w:rPr>
        <w:t xml:space="preserve"> 11</w:t>
      </w:r>
      <w:r w:rsidR="00D07C46" w:rsidRPr="00F67F19">
        <w:rPr>
          <w:color w:val="000000" w:themeColor="text1"/>
        </w:rPr>
        <w:t>/2020. (</w:t>
      </w:r>
      <w:r w:rsidR="00D07C46">
        <w:rPr>
          <w:color w:val="000000" w:themeColor="text1"/>
        </w:rPr>
        <w:t>VIII. 29.</w:t>
      </w:r>
      <w:r w:rsidR="00D07C46" w:rsidRPr="00F67F19">
        <w:rPr>
          <w:color w:val="000000" w:themeColor="text1"/>
        </w:rPr>
        <w:t>) önkormányzati rendelethez</w:t>
      </w:r>
    </w:p>
    <w:p w14:paraId="38C8A303" w14:textId="77777777" w:rsidR="00D07C46" w:rsidRDefault="00D07C46" w:rsidP="00D07C46">
      <w:pPr>
        <w:pStyle w:val="Listaszerbekezds"/>
        <w:spacing w:line="276" w:lineRule="auto"/>
        <w:jc w:val="center"/>
        <w:rPr>
          <w:color w:val="000000" w:themeColor="text1"/>
        </w:rPr>
      </w:pPr>
    </w:p>
    <w:p w14:paraId="7461B96A" w14:textId="52A28A03" w:rsidR="00B27F66" w:rsidRPr="00342AB6" w:rsidRDefault="00710761" w:rsidP="00631217">
      <w:pPr>
        <w:spacing w:before="120" w:line="276" w:lineRule="auto"/>
        <w:jc w:val="center"/>
        <w:rPr>
          <w:rFonts w:ascii="Times New Roman" w:hAnsi="Times New Roman"/>
          <w:b/>
          <w:smallCaps/>
          <w:color w:val="auto"/>
          <w:spacing w:val="20"/>
          <w:sz w:val="24"/>
        </w:rPr>
      </w:pPr>
      <w:r w:rsidRPr="00342AB6">
        <w:rPr>
          <w:rFonts w:ascii="Times New Roman" w:hAnsi="Times New Roman"/>
          <w:b/>
          <w:smallCaps/>
          <w:color w:val="auto"/>
          <w:spacing w:val="20"/>
          <w:sz w:val="24"/>
        </w:rPr>
        <w:t>Helyi Értékvédelmi Kataszter</w:t>
      </w:r>
    </w:p>
    <w:p w14:paraId="3BDBF1A0" w14:textId="20508095" w:rsidR="00EF2D0A" w:rsidRPr="00EF2D0A" w:rsidRDefault="00EF2D0A" w:rsidP="00710761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noProof/>
          <w:color w:val="000000" w:themeColor="text1"/>
          <w:sz w:val="24"/>
          <w:lang w:val="en-US" w:eastAsia="en-US"/>
        </w:rPr>
        <w:drawing>
          <wp:inline distT="0" distB="0" distL="0" distR="0" wp14:anchorId="4B61A247" wp14:editId="1FE681E4">
            <wp:extent cx="5755640" cy="4640580"/>
            <wp:effectExtent l="0" t="0" r="10160" b="762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04026" w14:textId="1599C4E8" w:rsidR="00710761" w:rsidRDefault="00710761" w:rsidP="00EF2D0A">
      <w:pPr>
        <w:spacing w:line="276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column"/>
      </w:r>
    </w:p>
    <w:p w14:paraId="129673F7" w14:textId="77777777" w:rsidR="00B27F66" w:rsidRPr="00A7075B" w:rsidRDefault="00B27F66" w:rsidP="00B27F66">
      <w:pPr>
        <w:pStyle w:val="Cmsor2"/>
        <w:spacing w:before="120" w:after="120" w:line="240" w:lineRule="auto"/>
        <w:rPr>
          <w:rFonts w:ascii="Times New Roman" w:hAnsi="Times New Roman"/>
          <w:i w:val="0"/>
          <w:smallCaps/>
          <w:color w:val="auto"/>
          <w:spacing w:val="20"/>
          <w:sz w:val="22"/>
          <w:szCs w:val="22"/>
        </w:rPr>
      </w:pPr>
      <w:r w:rsidRPr="00A7075B">
        <w:rPr>
          <w:rFonts w:ascii="Times New Roman" w:hAnsi="Times New Roman"/>
          <w:i w:val="0"/>
          <w:smallCaps/>
          <w:color w:val="auto"/>
          <w:spacing w:val="20"/>
          <w:sz w:val="22"/>
          <w:szCs w:val="22"/>
        </w:rPr>
        <w:t>Helyi védett elemek</w:t>
      </w:r>
    </w:p>
    <w:p w14:paraId="50E71DF3" w14:textId="4E3914A5" w:rsidR="00B27F66" w:rsidRPr="005F408D" w:rsidRDefault="00B27F66" w:rsidP="00416916">
      <w:pPr>
        <w:pBdr>
          <w:bottom w:val="single" w:sz="4" w:space="1" w:color="auto"/>
        </w:pBd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spacing w:after="0" w:line="240" w:lineRule="auto"/>
        <w:rPr>
          <w:rFonts w:ascii="Times New Roman" w:hAnsi="Times New Roman"/>
          <w:i/>
          <w:color w:val="000000" w:themeColor="text1"/>
          <w:sz w:val="24"/>
        </w:rPr>
      </w:pPr>
      <w:r w:rsidRPr="005F408D">
        <w:rPr>
          <w:rFonts w:ascii="Times New Roman" w:hAnsi="Times New Roman"/>
          <w:i/>
          <w:color w:val="000000" w:themeColor="text1"/>
          <w:sz w:val="24"/>
        </w:rPr>
        <w:t>No</w:t>
      </w:r>
      <w:r w:rsidRPr="005F408D">
        <w:rPr>
          <w:rFonts w:ascii="Times New Roman" w:hAnsi="Times New Roman"/>
          <w:i/>
          <w:color w:val="000000" w:themeColor="text1"/>
          <w:sz w:val="24"/>
        </w:rPr>
        <w:tab/>
        <w:t>Település</w:t>
      </w:r>
      <w:r w:rsidRPr="005F408D">
        <w:rPr>
          <w:rFonts w:ascii="Times New Roman" w:hAnsi="Times New Roman"/>
          <w:i/>
          <w:color w:val="000000" w:themeColor="text1"/>
          <w:sz w:val="24"/>
        </w:rPr>
        <w:tab/>
        <w:t>Közterület</w:t>
      </w:r>
      <w:r w:rsidRPr="005F408D">
        <w:rPr>
          <w:rFonts w:ascii="Times New Roman" w:hAnsi="Times New Roman"/>
          <w:i/>
          <w:color w:val="000000" w:themeColor="text1"/>
          <w:sz w:val="24"/>
        </w:rPr>
        <w:tab/>
      </w:r>
      <w:r w:rsidRPr="005F408D">
        <w:rPr>
          <w:rFonts w:ascii="Times New Roman" w:hAnsi="Times New Roman"/>
          <w:i/>
          <w:color w:val="000000" w:themeColor="text1"/>
          <w:sz w:val="24"/>
        </w:rPr>
        <w:tab/>
        <w:t>házszám</w:t>
      </w:r>
      <w:r w:rsidRPr="005F408D">
        <w:rPr>
          <w:rFonts w:ascii="Times New Roman" w:hAnsi="Times New Roman"/>
          <w:i/>
          <w:color w:val="000000" w:themeColor="text1"/>
          <w:sz w:val="24"/>
        </w:rPr>
        <w:tab/>
        <w:t>hrsz</w:t>
      </w:r>
      <w:r w:rsidRPr="005F408D">
        <w:rPr>
          <w:rFonts w:ascii="Times New Roman" w:hAnsi="Times New Roman"/>
          <w:i/>
          <w:color w:val="000000" w:themeColor="text1"/>
          <w:sz w:val="24"/>
        </w:rPr>
        <w:tab/>
        <w:t>rendeltetés</w:t>
      </w:r>
    </w:p>
    <w:p w14:paraId="30EB8DB8" w14:textId="5A302159" w:rsidR="00B27F66" w:rsidRPr="00CB4B68" w:rsidRDefault="00D8077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Új</w:t>
      </w:r>
      <w:r>
        <w:tab/>
        <w:t>utca</w:t>
      </w:r>
      <w:r>
        <w:tab/>
        <w:t>9.</w:t>
      </w:r>
      <w:r>
        <w:tab/>
        <w:t>664</w:t>
      </w:r>
      <w:r w:rsidR="00B27F66" w:rsidRPr="00CB4B68">
        <w:tab/>
        <w:t>lakóépület</w:t>
      </w:r>
      <w:r w:rsidR="00B27F66">
        <w:tab/>
        <w:t>H1</w:t>
      </w:r>
    </w:p>
    <w:p w14:paraId="57A88E27" w14:textId="6E4E9996" w:rsidR="00B27F66" w:rsidRDefault="00B27F6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 w:rsidR="00D80776">
        <w:tab/>
        <w:t>Dózsa György</w:t>
      </w:r>
      <w:r w:rsidRPr="00CB4B68">
        <w:tab/>
        <w:t>u</w:t>
      </w:r>
      <w:r>
        <w:t>tca</w:t>
      </w:r>
      <w:r w:rsidR="00D80776">
        <w:tab/>
        <w:t>22.</w:t>
      </w:r>
      <w:r w:rsidRPr="00CB4B68">
        <w:tab/>
      </w:r>
      <w:r w:rsidR="00D80776">
        <w:t>722</w:t>
      </w:r>
      <w:r w:rsidRPr="00CB4B68">
        <w:tab/>
        <w:t>lakóépület</w:t>
      </w:r>
      <w:r>
        <w:tab/>
        <w:t>H1</w:t>
      </w:r>
    </w:p>
    <w:p w14:paraId="29330763" w14:textId="1BCEA006" w:rsidR="00D80776" w:rsidRDefault="00D8077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Rákóczi</w:t>
      </w:r>
      <w:r w:rsidRPr="00CB4B68">
        <w:tab/>
        <w:t>u</w:t>
      </w:r>
      <w:r>
        <w:t>tca</w:t>
      </w:r>
      <w:r>
        <w:tab/>
        <w:t>26.</w:t>
      </w:r>
      <w:r w:rsidRPr="00CB4B68">
        <w:tab/>
      </w:r>
      <w:r>
        <w:t>1690</w:t>
      </w:r>
      <w:r w:rsidRPr="00CB4B68">
        <w:tab/>
        <w:t>lakóépület</w:t>
      </w:r>
      <w:r>
        <w:t>, kerítés</w:t>
      </w:r>
      <w:r>
        <w:tab/>
        <w:t>H1</w:t>
      </w:r>
    </w:p>
    <w:p w14:paraId="1BB430C3" w14:textId="3E900919" w:rsidR="00D80776" w:rsidRPr="00CB4B68" w:rsidRDefault="00D8077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Rákóczi</w:t>
      </w:r>
      <w:r w:rsidRPr="00CB4B68">
        <w:tab/>
        <w:t>u</w:t>
      </w:r>
      <w:r>
        <w:t>tca</w:t>
      </w:r>
      <w:r>
        <w:tab/>
        <w:t>64.</w:t>
      </w:r>
      <w:r w:rsidRPr="00CB4B68">
        <w:tab/>
      </w:r>
      <w:r>
        <w:t>1655</w:t>
      </w:r>
      <w:r w:rsidRPr="00CB4B68">
        <w:tab/>
        <w:t>lakó</w:t>
      </w:r>
      <w:r>
        <w:t>- és mellék</w:t>
      </w:r>
      <w:r w:rsidRPr="00CB4B68">
        <w:t>épület</w:t>
      </w:r>
      <w:r>
        <w:tab/>
        <w:t>H1</w:t>
      </w:r>
    </w:p>
    <w:p w14:paraId="0D9213A7" w14:textId="70AF92CB" w:rsidR="00D80776" w:rsidRPr="00CB4B68" w:rsidRDefault="00D8077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Rákóczi</w:t>
      </w:r>
      <w:r w:rsidRPr="00CB4B68">
        <w:tab/>
        <w:t>u</w:t>
      </w:r>
      <w:r>
        <w:t>tca</w:t>
      </w:r>
      <w:r>
        <w:tab/>
        <w:t>16.</w:t>
      </w:r>
      <w:r w:rsidRPr="00CB4B68">
        <w:tab/>
      </w:r>
      <w:r>
        <w:t>1698/2</w:t>
      </w:r>
      <w:r w:rsidRPr="00CB4B68">
        <w:tab/>
        <w:t>lakóépület</w:t>
      </w:r>
      <w:r>
        <w:tab/>
        <w:t>H1</w:t>
      </w:r>
    </w:p>
    <w:p w14:paraId="38089B13" w14:textId="18CA2CC0" w:rsidR="00D80776" w:rsidRPr="00CB4B68" w:rsidRDefault="00D8077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Templom</w:t>
      </w:r>
      <w:r w:rsidRPr="00CB4B68">
        <w:tab/>
        <w:t>u</w:t>
      </w:r>
      <w:r>
        <w:t>tca</w:t>
      </w:r>
      <w:r>
        <w:tab/>
        <w:t>13.</w:t>
      </w:r>
      <w:r w:rsidRPr="00CB4B68">
        <w:tab/>
      </w:r>
      <w:r>
        <w:t>697</w:t>
      </w:r>
      <w:r w:rsidRPr="00CB4B68">
        <w:tab/>
        <w:t>lakóépület</w:t>
      </w:r>
      <w:r>
        <w:tab/>
        <w:t>H1</w:t>
      </w:r>
    </w:p>
    <w:p w14:paraId="3D320497" w14:textId="124B318B" w:rsidR="00D80776" w:rsidRPr="00CB4B68" w:rsidRDefault="00D8077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Dózsa György</w:t>
      </w:r>
      <w:r w:rsidRPr="00CB4B68">
        <w:tab/>
        <w:t>u</w:t>
      </w:r>
      <w:r>
        <w:t>tca</w:t>
      </w:r>
      <w:r>
        <w:tab/>
        <w:t>15.</w:t>
      </w:r>
      <w:r w:rsidRPr="00CB4B68">
        <w:tab/>
      </w:r>
      <w:r>
        <w:t>736</w:t>
      </w:r>
      <w:r w:rsidRPr="00CB4B68">
        <w:tab/>
        <w:t>lakóépület</w:t>
      </w:r>
      <w:r>
        <w:tab/>
        <w:t>H1</w:t>
      </w:r>
    </w:p>
    <w:p w14:paraId="42E6E2C8" w14:textId="2D4028F3" w:rsidR="00D80776" w:rsidRPr="00CB4B68" w:rsidRDefault="00D8077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734280">
        <w:t>Rákóczi</w:t>
      </w:r>
      <w:r w:rsidRPr="00CB4B68">
        <w:tab/>
        <w:t>u</w:t>
      </w:r>
      <w:r>
        <w:t>tca</w:t>
      </w:r>
      <w:r>
        <w:tab/>
      </w:r>
      <w:r w:rsidR="00734280">
        <w:t>38</w:t>
      </w:r>
      <w:r>
        <w:t>.</w:t>
      </w:r>
      <w:r w:rsidRPr="00CB4B68">
        <w:tab/>
      </w:r>
      <w:r w:rsidR="00734280">
        <w:t>1683</w:t>
      </w:r>
      <w:r w:rsidRPr="00CB4B68">
        <w:tab/>
        <w:t>lakóépület</w:t>
      </w:r>
      <w:r w:rsidR="00734280">
        <w:tab/>
        <w:t>H2</w:t>
      </w:r>
    </w:p>
    <w:p w14:paraId="2E96E8E6" w14:textId="14BA3D3E" w:rsidR="00D80776" w:rsidRPr="00CB4B68" w:rsidRDefault="00D8077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BC674C">
        <w:t>Kossuth Lajos</w:t>
      </w:r>
      <w:r w:rsidRPr="00CB4B68">
        <w:tab/>
        <w:t>u</w:t>
      </w:r>
      <w:r>
        <w:t>tca</w:t>
      </w:r>
      <w:r>
        <w:tab/>
      </w:r>
      <w:r w:rsidR="00BC674C">
        <w:t>33</w:t>
      </w:r>
      <w:r>
        <w:t>.</w:t>
      </w:r>
      <w:r w:rsidRPr="00CB4B68">
        <w:tab/>
      </w:r>
      <w:r w:rsidR="00BC674C">
        <w:t>791</w:t>
      </w:r>
      <w:r w:rsidRPr="00CB4B68">
        <w:tab/>
        <w:t>lakóépület</w:t>
      </w:r>
      <w:r w:rsidR="00BC674C">
        <w:t>, kerítés</w:t>
      </w:r>
      <w:r>
        <w:tab/>
        <w:t>H1</w:t>
      </w:r>
    </w:p>
    <w:p w14:paraId="6E719C04" w14:textId="21E512CD" w:rsidR="00D80776" w:rsidRPr="00CB4B68" w:rsidRDefault="00D8077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BC674C">
        <w:t>Rákóczi</w:t>
      </w:r>
      <w:r w:rsidRPr="00CB4B68">
        <w:tab/>
        <w:t>u</w:t>
      </w:r>
      <w:r>
        <w:t>tca</w:t>
      </w:r>
      <w:r>
        <w:tab/>
      </w:r>
      <w:r w:rsidR="00BC674C">
        <w:t>58</w:t>
      </w:r>
      <w:r>
        <w:t>.</w:t>
      </w:r>
      <w:r w:rsidRPr="00CB4B68">
        <w:tab/>
      </w:r>
      <w:r w:rsidR="00BC674C">
        <w:t>1663</w:t>
      </w:r>
      <w:r w:rsidRPr="00CB4B68">
        <w:tab/>
        <w:t>lakóépület</w:t>
      </w:r>
      <w:r w:rsidR="00BC674C">
        <w:tab/>
        <w:t>H2</w:t>
      </w:r>
    </w:p>
    <w:p w14:paraId="28040AA9" w14:textId="7CC1A052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Mátyás Király</w:t>
      </w:r>
      <w:r w:rsidRPr="00CB4B68">
        <w:tab/>
        <w:t>u</w:t>
      </w:r>
      <w:r>
        <w:t>tca</w:t>
      </w:r>
      <w:r>
        <w:tab/>
        <w:t>23.</w:t>
      </w:r>
      <w:r w:rsidRPr="00CB4B68">
        <w:tab/>
      </w:r>
      <w:r>
        <w:t>1373</w:t>
      </w:r>
      <w:r w:rsidRPr="00CB4B68">
        <w:tab/>
        <w:t>lakóépület</w:t>
      </w:r>
      <w:r>
        <w:tab/>
        <w:t>H1</w:t>
      </w:r>
    </w:p>
    <w:p w14:paraId="3E19C305" w14:textId="21289C71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Mátyás Király</w:t>
      </w:r>
      <w:r w:rsidRPr="00CB4B68">
        <w:tab/>
        <w:t>u</w:t>
      </w:r>
      <w:r>
        <w:t>tca</w:t>
      </w:r>
      <w:r>
        <w:tab/>
        <w:t>27.</w:t>
      </w:r>
      <w:r w:rsidRPr="00CB4B68">
        <w:tab/>
      </w:r>
      <w:r>
        <w:t>1371</w:t>
      </w:r>
      <w:r w:rsidRPr="00CB4B68">
        <w:tab/>
      </w:r>
      <w:r>
        <w:t>iroda</w:t>
      </w:r>
      <w:r w:rsidRPr="00CB4B68">
        <w:t>épület</w:t>
      </w:r>
      <w:r>
        <w:tab/>
        <w:t>H1</w:t>
      </w:r>
    </w:p>
    <w:p w14:paraId="7D5B778C" w14:textId="42CE635B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Mátyás Király</w:t>
      </w:r>
      <w:r w:rsidRPr="00CB4B68">
        <w:tab/>
        <w:t>u</w:t>
      </w:r>
      <w:r>
        <w:t>tca</w:t>
      </w:r>
      <w:r>
        <w:tab/>
        <w:t>7.</w:t>
      </w:r>
      <w:r w:rsidRPr="00CB4B68">
        <w:tab/>
      </w:r>
      <w:r>
        <w:t>1383</w:t>
      </w:r>
      <w:r w:rsidRPr="00CB4B68">
        <w:tab/>
        <w:t>lakóépület</w:t>
      </w:r>
      <w:r>
        <w:tab/>
        <w:t>H1</w:t>
      </w:r>
    </w:p>
    <w:p w14:paraId="390622CE" w14:textId="370B4902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Mátyás Király</w:t>
      </w:r>
      <w:r w:rsidRPr="00CB4B68">
        <w:tab/>
        <w:t>u</w:t>
      </w:r>
      <w:r>
        <w:t>tca</w:t>
      </w:r>
      <w:r>
        <w:tab/>
        <w:t>25.</w:t>
      </w:r>
      <w:r w:rsidRPr="00CB4B68">
        <w:tab/>
      </w:r>
      <w:r>
        <w:t>1372</w:t>
      </w:r>
      <w:r w:rsidRPr="00CB4B68">
        <w:tab/>
        <w:t>lakóépület</w:t>
      </w:r>
      <w:r>
        <w:tab/>
        <w:t>H2</w:t>
      </w:r>
    </w:p>
    <w:p w14:paraId="3B7216DF" w14:textId="536AEAA1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Rákóczi</w:t>
      </w:r>
      <w:r w:rsidRPr="00CB4B68">
        <w:tab/>
        <w:t>u</w:t>
      </w:r>
      <w:r>
        <w:t>tca</w:t>
      </w:r>
      <w:r>
        <w:tab/>
        <w:t>12.</w:t>
      </w:r>
      <w:r w:rsidRPr="00CB4B68">
        <w:tab/>
      </w:r>
      <w:r>
        <w:t>1700</w:t>
      </w:r>
      <w:r w:rsidRPr="00CB4B68">
        <w:tab/>
        <w:t>lakóépület</w:t>
      </w:r>
      <w:r>
        <w:tab/>
        <w:t>H1</w:t>
      </w:r>
    </w:p>
    <w:p w14:paraId="22E44148" w14:textId="59A3FBAF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Öreg</w:t>
      </w:r>
      <w:r w:rsidRPr="00CB4B68">
        <w:tab/>
        <w:t>u</w:t>
      </w:r>
      <w:r>
        <w:t>tca</w:t>
      </w:r>
      <w:r>
        <w:tab/>
        <w:t>15.</w:t>
      </w:r>
      <w:r w:rsidRPr="00CB4B68">
        <w:tab/>
      </w:r>
      <w:r>
        <w:t>328</w:t>
      </w:r>
      <w:r w:rsidRPr="00CB4B68">
        <w:tab/>
        <w:t>lakóépület</w:t>
      </w:r>
      <w:r>
        <w:tab/>
        <w:t>H2</w:t>
      </w:r>
    </w:p>
    <w:p w14:paraId="29A91996" w14:textId="7D7C8EE4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5B2780">
        <w:t>Templom</w:t>
      </w:r>
      <w:r w:rsidRPr="00CB4B68">
        <w:tab/>
        <w:t>u</w:t>
      </w:r>
      <w:r>
        <w:t>tca</w:t>
      </w:r>
      <w:r>
        <w:tab/>
      </w:r>
      <w:r w:rsidR="005B2780">
        <w:t>4</w:t>
      </w:r>
      <w:r>
        <w:t>.</w:t>
      </w:r>
      <w:r w:rsidRPr="00CB4B68">
        <w:tab/>
      </w:r>
      <w:r w:rsidR="005B2780">
        <w:t>340/1</w:t>
      </w:r>
      <w:r w:rsidRPr="00CB4B68">
        <w:tab/>
      </w:r>
      <w:r w:rsidR="005B2780">
        <w:t>iskolaépület</w:t>
      </w:r>
      <w:r>
        <w:tab/>
        <w:t>H1</w:t>
      </w:r>
    </w:p>
    <w:p w14:paraId="57474C55" w14:textId="14845ACC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5B2780">
        <w:t>Öreg</w:t>
      </w:r>
      <w:r w:rsidRPr="00CB4B68">
        <w:tab/>
        <w:t>u</w:t>
      </w:r>
      <w:r>
        <w:t>tca</w:t>
      </w:r>
      <w:r>
        <w:tab/>
      </w:r>
      <w:r w:rsidR="005B2780">
        <w:t>44</w:t>
      </w:r>
      <w:r>
        <w:t>.</w:t>
      </w:r>
      <w:r w:rsidRPr="00CB4B68">
        <w:tab/>
      </w:r>
      <w:r w:rsidR="005B2780">
        <w:t>123</w:t>
      </w:r>
      <w:r w:rsidRPr="00CB4B68">
        <w:tab/>
        <w:t>lakóépület</w:t>
      </w:r>
      <w:r>
        <w:tab/>
        <w:t>H1</w:t>
      </w:r>
    </w:p>
    <w:p w14:paraId="65484599" w14:textId="6517EAD4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D71C96">
        <w:t>Mátyás Király</w:t>
      </w:r>
      <w:r w:rsidRPr="00CB4B68">
        <w:tab/>
        <w:t>u</w:t>
      </w:r>
      <w:r>
        <w:t>tca</w:t>
      </w:r>
      <w:r>
        <w:tab/>
      </w:r>
      <w:r w:rsidRPr="00CB4B68">
        <w:tab/>
      </w:r>
      <w:r w:rsidR="00D71C96">
        <w:t>704</w:t>
      </w:r>
      <w:r w:rsidRPr="00CB4B68">
        <w:tab/>
      </w:r>
      <w:r w:rsidR="00D71C96">
        <w:t>római kat. templom</w:t>
      </w:r>
      <w:r>
        <w:tab/>
        <w:t>H1</w:t>
      </w:r>
    </w:p>
    <w:p w14:paraId="20A2EDED" w14:textId="4A9D4E4D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D71C96">
        <w:t>Rákóczi</w:t>
      </w:r>
      <w:r w:rsidRPr="00CB4B68">
        <w:tab/>
        <w:t>u</w:t>
      </w:r>
      <w:r>
        <w:t>tca</w:t>
      </w:r>
      <w:r>
        <w:tab/>
      </w:r>
      <w:r w:rsidRPr="00CB4B68">
        <w:tab/>
      </w:r>
      <w:r w:rsidR="00D71C96">
        <w:t>1704/1</w:t>
      </w:r>
      <w:r w:rsidRPr="00CB4B68">
        <w:tab/>
      </w:r>
      <w:r w:rsidR="00D71C96">
        <w:t>nevelőotthon</w:t>
      </w:r>
      <w:r>
        <w:tab/>
        <w:t>H1</w:t>
      </w:r>
    </w:p>
    <w:p w14:paraId="258E73CB" w14:textId="246BF05F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D71C96">
        <w:t>Mátyás Király</w:t>
      </w:r>
      <w:r w:rsidRPr="00CB4B68">
        <w:tab/>
        <w:t>u</w:t>
      </w:r>
      <w:r>
        <w:t>tca</w:t>
      </w:r>
      <w:r>
        <w:tab/>
      </w:r>
      <w:r w:rsidRPr="00CB4B68">
        <w:tab/>
      </w:r>
      <w:r w:rsidR="00D71C96">
        <w:t>340</w:t>
      </w:r>
      <w:r w:rsidRPr="00CB4B68">
        <w:tab/>
      </w:r>
      <w:r w:rsidR="00D71C96">
        <w:t>iskolaépületek</w:t>
      </w:r>
      <w:r>
        <w:tab/>
        <w:t>H1</w:t>
      </w:r>
    </w:p>
    <w:p w14:paraId="64FCEC4A" w14:textId="58D20509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D71C96">
        <w:t>Vörösmarty</w:t>
      </w:r>
      <w:r w:rsidRPr="00CB4B68">
        <w:tab/>
        <w:t>u</w:t>
      </w:r>
      <w:r>
        <w:t>tca</w:t>
      </w:r>
      <w:r>
        <w:tab/>
      </w:r>
      <w:r w:rsidRPr="00CB4B68">
        <w:tab/>
      </w:r>
      <w:r w:rsidR="00D71C96">
        <w:t>945</w:t>
      </w:r>
      <w:r w:rsidRPr="00CB4B68">
        <w:tab/>
      </w:r>
      <w:r w:rsidR="00D71C96">
        <w:t>üzemépület</w:t>
      </w:r>
      <w:r>
        <w:tab/>
        <w:t>H1</w:t>
      </w:r>
    </w:p>
    <w:p w14:paraId="5601BFE7" w14:textId="42B3C6C9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8D3D70">
        <w:t>Hősliget</w:t>
      </w:r>
      <w:r w:rsidRPr="00CB4B68">
        <w:tab/>
      </w:r>
      <w:r>
        <w:tab/>
      </w:r>
      <w:r w:rsidRPr="00CB4B68">
        <w:tab/>
      </w:r>
      <w:r w:rsidR="008D3D70">
        <w:t>945</w:t>
      </w:r>
      <w:r w:rsidRPr="00CB4B68">
        <w:tab/>
      </w:r>
      <w:r w:rsidR="008D3D70">
        <w:t>üzemépület</w:t>
      </w:r>
      <w:r>
        <w:tab/>
        <w:t>H1</w:t>
      </w:r>
    </w:p>
    <w:p w14:paraId="1C2BE5C6" w14:textId="24EC16C6" w:rsidR="00520B77" w:rsidRPr="00CB4B68" w:rsidRDefault="00520B77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B2435F">
        <w:t>Külterület</w:t>
      </w:r>
      <w:r w:rsidRPr="00CB4B68">
        <w:tab/>
      </w:r>
      <w:r w:rsidR="00B2435F">
        <w:tab/>
      </w:r>
      <w:r w:rsidRPr="00CB4B68">
        <w:tab/>
      </w:r>
      <w:r w:rsidR="00B2435F">
        <w:t>0184</w:t>
      </w:r>
      <w:r w:rsidRPr="00CB4B68">
        <w:tab/>
      </w:r>
      <w:r w:rsidR="00B2435F">
        <w:t>Bartal emlékmű</w:t>
      </w:r>
      <w:r>
        <w:tab/>
        <w:t>H1</w:t>
      </w:r>
    </w:p>
    <w:p w14:paraId="6151E081" w14:textId="7B0043E0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Zártkert</w:t>
      </w:r>
      <w:r w:rsidRPr="00CB4B68">
        <w:tab/>
      </w:r>
      <w:r>
        <w:tab/>
      </w:r>
      <w:r w:rsidRPr="00CB4B68">
        <w:tab/>
      </w:r>
      <w:r>
        <w:t>0121/2</w:t>
      </w:r>
      <w:r w:rsidRPr="00CB4B68">
        <w:tab/>
      </w:r>
      <w:r>
        <w:t>útikereszt</w:t>
      </w:r>
      <w:r>
        <w:tab/>
        <w:t>H1</w:t>
      </w:r>
    </w:p>
    <w:p w14:paraId="1D1EA6AF" w14:textId="5BDDAB14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Hősliget</w:t>
      </w:r>
      <w:r w:rsidRPr="00CB4B68">
        <w:tab/>
      </w:r>
      <w:r>
        <w:tab/>
      </w:r>
      <w:r w:rsidRPr="00CB4B68">
        <w:tab/>
      </w:r>
      <w:r>
        <w:t>939</w:t>
      </w:r>
      <w:r w:rsidRPr="00CB4B68">
        <w:tab/>
      </w:r>
      <w:r>
        <w:t>kereszt</w:t>
      </w:r>
      <w:r>
        <w:tab/>
        <w:t>H1</w:t>
      </w:r>
    </w:p>
    <w:p w14:paraId="3BED37AE" w14:textId="1C77FAC3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Temető</w:t>
      </w:r>
      <w:r w:rsidRPr="00CB4B68">
        <w:tab/>
      </w:r>
      <w:r>
        <w:tab/>
      </w:r>
      <w:r w:rsidRPr="00CB4B68">
        <w:tab/>
      </w:r>
      <w:r>
        <w:t>585</w:t>
      </w:r>
      <w:r w:rsidRPr="00CB4B68">
        <w:tab/>
      </w:r>
      <w:r>
        <w:t>kálvária, fasor</w:t>
      </w:r>
      <w:r>
        <w:tab/>
        <w:t>H1</w:t>
      </w:r>
    </w:p>
    <w:p w14:paraId="167DD938" w14:textId="6C38C61A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Temető</w:t>
      </w:r>
      <w:r w:rsidRPr="00CB4B68">
        <w:tab/>
      </w:r>
      <w:r>
        <w:tab/>
      </w:r>
      <w:r w:rsidRPr="00CB4B68">
        <w:tab/>
      </w:r>
      <w:r>
        <w:t>585</w:t>
      </w:r>
      <w:r w:rsidRPr="00CB4B68">
        <w:tab/>
      </w:r>
      <w:r>
        <w:t>timpanonos síremlék</w:t>
      </w:r>
      <w:r>
        <w:tab/>
        <w:t>H1</w:t>
      </w:r>
    </w:p>
    <w:p w14:paraId="7502E600" w14:textId="5914C8EF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Temető</w:t>
      </w:r>
      <w:r w:rsidRPr="00CB4B68">
        <w:tab/>
      </w:r>
      <w:r>
        <w:tab/>
      </w:r>
      <w:r w:rsidRPr="00CB4B68">
        <w:tab/>
      </w:r>
      <w:r>
        <w:t>585</w:t>
      </w:r>
      <w:r w:rsidRPr="00CB4B68">
        <w:tab/>
      </w:r>
      <w:r>
        <w:t>síremlék (angyal szobor)</w:t>
      </w:r>
      <w:r>
        <w:tab/>
        <w:t>H1</w:t>
      </w:r>
    </w:p>
    <w:p w14:paraId="0B3E71BC" w14:textId="47793D5E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Váci Mihhály</w:t>
      </w:r>
      <w:r w:rsidRPr="00CB4B68">
        <w:tab/>
      </w:r>
      <w:r>
        <w:tab/>
      </w:r>
      <w:r w:rsidRPr="00CB4B68">
        <w:tab/>
      </w:r>
      <w:r>
        <w:t>1412/1</w:t>
      </w:r>
      <w:r w:rsidRPr="00CB4B68">
        <w:tab/>
      </w:r>
      <w:r>
        <w:t>milleniumi emlékmű</w:t>
      </w:r>
      <w:r>
        <w:tab/>
        <w:t>H1</w:t>
      </w:r>
    </w:p>
    <w:p w14:paraId="4DCF04BF" w14:textId="041B85A2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7107A6">
        <w:t>Mátyás Király</w:t>
      </w:r>
      <w:r w:rsidRPr="00CB4B68">
        <w:tab/>
        <w:t>u</w:t>
      </w:r>
      <w:r>
        <w:t>tca</w:t>
      </w:r>
      <w:r>
        <w:tab/>
      </w:r>
      <w:r w:rsidRPr="00CB4B68">
        <w:tab/>
      </w:r>
      <w:r w:rsidR="007107A6">
        <w:t>704</w:t>
      </w:r>
      <w:r w:rsidRPr="00CB4B68">
        <w:tab/>
      </w:r>
      <w:r w:rsidR="007107A6">
        <w:t>Nepomuki szobor</w:t>
      </w:r>
      <w:r>
        <w:tab/>
        <w:t>H1</w:t>
      </w:r>
    </w:p>
    <w:p w14:paraId="19F5F40C" w14:textId="366AC5B7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7107A6">
        <w:t>Öreg</w:t>
      </w:r>
      <w:r w:rsidRPr="00CB4B68">
        <w:tab/>
        <w:t>u</w:t>
      </w:r>
      <w:r>
        <w:t>tca</w:t>
      </w:r>
      <w:r>
        <w:tab/>
      </w:r>
      <w:r w:rsidRPr="00CB4B68">
        <w:tab/>
      </w:r>
      <w:r w:rsidR="007107A6">
        <w:t>1409</w:t>
      </w:r>
      <w:r w:rsidRPr="00CB4B68">
        <w:tab/>
      </w:r>
      <w:r w:rsidR="007107A6">
        <w:t>Szentháromság szobor</w:t>
      </w:r>
      <w:r>
        <w:tab/>
        <w:t>H1</w:t>
      </w:r>
    </w:p>
    <w:p w14:paraId="0BA02FFA" w14:textId="30B0189C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7107A6">
        <w:t>Dózsa György</w:t>
      </w:r>
      <w:r w:rsidRPr="00CB4B68">
        <w:tab/>
        <w:t>u</w:t>
      </w:r>
      <w:r>
        <w:t>tca</w:t>
      </w:r>
      <w:r>
        <w:tab/>
      </w:r>
      <w:r w:rsidRPr="00CB4B68">
        <w:tab/>
      </w:r>
      <w:r w:rsidR="007107A6">
        <w:t>729</w:t>
      </w:r>
      <w:r w:rsidRPr="00CB4B68">
        <w:tab/>
      </w:r>
      <w:r w:rsidR="007107A6">
        <w:t>emlékmű</w:t>
      </w:r>
      <w:r>
        <w:tab/>
        <w:t>H1</w:t>
      </w:r>
    </w:p>
    <w:p w14:paraId="1B5D4577" w14:textId="52955B8D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7107A6">
        <w:t>Somos</w:t>
      </w:r>
      <w:r w:rsidRPr="00CB4B68">
        <w:tab/>
        <w:t>u</w:t>
      </w:r>
      <w:r>
        <w:t>tca</w:t>
      </w:r>
      <w:r>
        <w:tab/>
      </w:r>
      <w:r w:rsidRPr="00CB4B68">
        <w:tab/>
      </w:r>
      <w:r w:rsidR="007107A6">
        <w:t>420</w:t>
      </w:r>
      <w:r w:rsidRPr="00CB4B68">
        <w:tab/>
      </w:r>
      <w:r w:rsidR="007107A6">
        <w:t>kereszt</w:t>
      </w:r>
      <w:r>
        <w:tab/>
        <w:t>H1</w:t>
      </w:r>
    </w:p>
    <w:p w14:paraId="643EB02F" w14:textId="2B24C092" w:rsidR="00B2435F" w:rsidRPr="00CB4B68" w:rsidRDefault="00B2435F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</w:r>
      <w:r w:rsidR="007107A6">
        <w:t>Mátyás Király</w:t>
      </w:r>
      <w:r w:rsidRPr="00CB4B68">
        <w:tab/>
        <w:t>u</w:t>
      </w:r>
      <w:r>
        <w:t>tca</w:t>
      </w:r>
      <w:r>
        <w:tab/>
      </w:r>
      <w:r w:rsidRPr="00CB4B68">
        <w:tab/>
      </w:r>
      <w:r w:rsidR="007107A6">
        <w:t>704</w:t>
      </w:r>
      <w:r w:rsidRPr="00CB4B68">
        <w:tab/>
      </w:r>
      <w:r w:rsidR="007107A6">
        <w:t>kereszt</w:t>
      </w:r>
      <w:r>
        <w:tab/>
        <w:t>H1</w:t>
      </w:r>
    </w:p>
    <w:p w14:paraId="6E971FA0" w14:textId="77777777" w:rsidR="007107A6" w:rsidRPr="00CB4B68" w:rsidRDefault="007107A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>
        <w:t>Fadd</w:t>
      </w:r>
      <w:r>
        <w:tab/>
        <w:t>Temető</w:t>
      </w:r>
      <w:r w:rsidRPr="00CB4B68">
        <w:tab/>
      </w:r>
      <w:r>
        <w:tab/>
      </w:r>
      <w:r w:rsidRPr="00CB4B68">
        <w:tab/>
      </w:r>
      <w:r>
        <w:t>942</w:t>
      </w:r>
      <w:r w:rsidRPr="00CB4B68">
        <w:tab/>
      </w:r>
      <w:r>
        <w:t>kereszt</w:t>
      </w:r>
      <w:r>
        <w:tab/>
        <w:t>H1</w:t>
      </w:r>
    </w:p>
    <w:p w14:paraId="36A51E9C" w14:textId="4C60DBF3" w:rsidR="007107A6" w:rsidRPr="00604DB4" w:rsidRDefault="007107A6" w:rsidP="00416916">
      <w:pPr>
        <w:pStyle w:val="Listaszerbekezds"/>
        <w:numPr>
          <w:ilvl w:val="0"/>
          <w:numId w:val="30"/>
        </w:numPr>
        <w:tabs>
          <w:tab w:val="left" w:pos="567"/>
          <w:tab w:val="left" w:pos="1701"/>
          <w:tab w:val="left" w:pos="3686"/>
          <w:tab w:val="right" w:pos="4678"/>
          <w:tab w:val="left" w:pos="4820"/>
          <w:tab w:val="right" w:pos="8222"/>
          <w:tab w:val="right" w:pos="9072"/>
        </w:tabs>
        <w:suppressAutoHyphens/>
        <w:ind w:hanging="720"/>
      </w:pPr>
      <w:r w:rsidRPr="00604DB4">
        <w:t>Fadd</w:t>
      </w:r>
      <w:r w:rsidRPr="00604DB4">
        <w:tab/>
      </w:r>
      <w:r w:rsidR="001A6350" w:rsidRPr="00604DB4">
        <w:t>Rákóczi</w:t>
      </w:r>
      <w:r w:rsidRPr="00604DB4">
        <w:tab/>
      </w:r>
      <w:r w:rsidR="001A6350" w:rsidRPr="00604DB4">
        <w:t>utca</w:t>
      </w:r>
      <w:r w:rsidRPr="00604DB4">
        <w:tab/>
      </w:r>
      <w:r w:rsidR="001A6350" w:rsidRPr="00604DB4">
        <w:t>66.</w:t>
      </w:r>
      <w:r w:rsidRPr="00604DB4">
        <w:tab/>
      </w:r>
      <w:r w:rsidR="001A6350" w:rsidRPr="00604DB4">
        <w:t>1652</w:t>
      </w:r>
      <w:r w:rsidRPr="00604DB4">
        <w:tab/>
      </w:r>
      <w:r w:rsidR="001A6350" w:rsidRPr="00604DB4">
        <w:t>lakó</w:t>
      </w:r>
      <w:r w:rsidR="006078DA">
        <w:t xml:space="preserve">- és </w:t>
      </w:r>
      <w:r w:rsidR="00990048">
        <w:t xml:space="preserve">gazdasági </w:t>
      </w:r>
      <w:r w:rsidR="001A6350" w:rsidRPr="00604DB4">
        <w:t>épület</w:t>
      </w:r>
      <w:r w:rsidRPr="00604DB4">
        <w:tab/>
        <w:t>H1</w:t>
      </w:r>
      <w:r w:rsidR="00A324C0">
        <w:t>”</w:t>
      </w:r>
    </w:p>
    <w:p w14:paraId="1AC1A9A9" w14:textId="77777777" w:rsidR="00B27F66" w:rsidRPr="00B27F66" w:rsidRDefault="00B27F66" w:rsidP="00B27F66">
      <w:pPr>
        <w:spacing w:line="276" w:lineRule="auto"/>
        <w:rPr>
          <w:rFonts w:ascii="Times New Roman" w:hAnsi="Times New Roman"/>
          <w:color w:val="000000" w:themeColor="text1"/>
        </w:rPr>
      </w:pPr>
    </w:p>
    <w:sectPr w:rsidR="00B27F66" w:rsidRPr="00B27F66" w:rsidSect="00D36096">
      <w:footerReference w:type="even" r:id="rId10"/>
      <w:footerReference w:type="default" r:id="rId11"/>
      <w:pgSz w:w="1190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25A40" w14:textId="77777777" w:rsidR="00342AB6" w:rsidRDefault="00342AB6">
      <w:pPr>
        <w:spacing w:after="0" w:line="240" w:lineRule="auto"/>
      </w:pPr>
      <w:r>
        <w:separator/>
      </w:r>
    </w:p>
  </w:endnote>
  <w:endnote w:type="continuationSeparator" w:id="0">
    <w:p w14:paraId="65E197A6" w14:textId="77777777" w:rsidR="00342AB6" w:rsidRDefault="0034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lbany AMT">
    <w:altName w:val="Arial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D1CB1" w14:textId="77777777" w:rsidR="00342AB6" w:rsidRDefault="00342AB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E284BA" w14:textId="77777777" w:rsidR="00342AB6" w:rsidRDefault="00342AB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C35F7" w14:textId="77777777" w:rsidR="00342AB6" w:rsidRPr="00C335A4" w:rsidRDefault="00342AB6">
    <w:pPr>
      <w:pStyle w:val="llb"/>
      <w:framePr w:wrap="around" w:vAnchor="text" w:hAnchor="margin" w:xAlign="center" w:y="1"/>
      <w:rPr>
        <w:rStyle w:val="Oldalszm"/>
      </w:rPr>
    </w:pPr>
    <w:r w:rsidRPr="00C335A4">
      <w:rPr>
        <w:rStyle w:val="Oldalszm"/>
      </w:rPr>
      <w:fldChar w:fldCharType="begin"/>
    </w:r>
    <w:r w:rsidRPr="00C335A4">
      <w:rPr>
        <w:rStyle w:val="Oldalszm"/>
      </w:rPr>
      <w:instrText xml:space="preserve">PAGE  </w:instrText>
    </w:r>
    <w:r w:rsidRPr="00C335A4">
      <w:rPr>
        <w:rStyle w:val="Oldalszm"/>
      </w:rPr>
      <w:fldChar w:fldCharType="separate"/>
    </w:r>
    <w:r w:rsidR="00990048">
      <w:rPr>
        <w:rStyle w:val="Oldalszm"/>
        <w:noProof/>
      </w:rPr>
      <w:t>3</w:t>
    </w:r>
    <w:r w:rsidRPr="00C335A4">
      <w:rPr>
        <w:rStyle w:val="Oldalszm"/>
      </w:rPr>
      <w:fldChar w:fldCharType="end"/>
    </w:r>
  </w:p>
  <w:p w14:paraId="6B3F1460" w14:textId="77777777" w:rsidR="00342AB6" w:rsidRDefault="00342A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08413" w14:textId="77777777" w:rsidR="00342AB6" w:rsidRDefault="00342AB6">
      <w:pPr>
        <w:spacing w:after="0" w:line="240" w:lineRule="auto"/>
      </w:pPr>
      <w:r>
        <w:separator/>
      </w:r>
    </w:p>
  </w:footnote>
  <w:footnote w:type="continuationSeparator" w:id="0">
    <w:p w14:paraId="645C1E97" w14:textId="77777777" w:rsidR="00342AB6" w:rsidRDefault="00342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B3E4C"/>
    <w:multiLevelType w:val="hybridMultilevel"/>
    <w:tmpl w:val="A47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0F"/>
    <w:multiLevelType w:val="hybridMultilevel"/>
    <w:tmpl w:val="113EC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3E3B"/>
    <w:multiLevelType w:val="multilevel"/>
    <w:tmpl w:val="DC4A9EA2"/>
    <w:lvl w:ilvl="0">
      <w:start w:val="1"/>
      <w:numFmt w:val="decimal"/>
      <w:lvlText w:val="%1. §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2"/>
      <w:numFmt w:val="decimal"/>
      <w:lvlRestart w:val="0"/>
      <w:pStyle w:val="a2"/>
      <w:lvlText w:val="(%2)"/>
      <w:lvlJc w:val="left"/>
      <w:pPr>
        <w:ind w:left="7088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lowerLetter"/>
      <w:lvlRestart w:val="0"/>
      <w:pStyle w:val="aapont"/>
      <w:lvlText w:val="%3)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pStyle w:val="aaalpont"/>
      <w:lvlText w:val="%3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2" w:hanging="180"/>
      </w:pPr>
      <w:rPr>
        <w:rFonts w:hint="default"/>
      </w:rPr>
    </w:lvl>
  </w:abstractNum>
  <w:abstractNum w:abstractNumId="3" w15:restartNumberingAfterBreak="0">
    <w:nsid w:val="19877BC3"/>
    <w:multiLevelType w:val="hybridMultilevel"/>
    <w:tmpl w:val="AFFA8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A2B"/>
    <w:multiLevelType w:val="hybridMultilevel"/>
    <w:tmpl w:val="7AC68BEE"/>
    <w:lvl w:ilvl="0" w:tplc="64FA282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3E410B3"/>
    <w:multiLevelType w:val="hybridMultilevel"/>
    <w:tmpl w:val="C1021B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C5BB2"/>
    <w:multiLevelType w:val="hybridMultilevel"/>
    <w:tmpl w:val="A47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2C0C"/>
    <w:multiLevelType w:val="hybridMultilevel"/>
    <w:tmpl w:val="420C33D4"/>
    <w:lvl w:ilvl="0" w:tplc="65968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50125"/>
    <w:multiLevelType w:val="hybridMultilevel"/>
    <w:tmpl w:val="0894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446"/>
    <w:multiLevelType w:val="hybridMultilevel"/>
    <w:tmpl w:val="A47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2FDB"/>
    <w:multiLevelType w:val="hybridMultilevel"/>
    <w:tmpl w:val="EF4275C8"/>
    <w:lvl w:ilvl="0" w:tplc="9CCA8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4331A"/>
    <w:multiLevelType w:val="hybridMultilevel"/>
    <w:tmpl w:val="D8AE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C1DB1"/>
    <w:multiLevelType w:val="hybridMultilevel"/>
    <w:tmpl w:val="CDC468FA"/>
    <w:lvl w:ilvl="0" w:tplc="BA88A328">
      <w:start w:val="1"/>
      <w:numFmt w:val="decimal"/>
      <w:pStyle w:val="Cmsor6"/>
      <w:lvlText w:val="%1."/>
      <w:lvlJc w:val="left"/>
      <w:pPr>
        <w:ind w:left="6881" w:hanging="360"/>
      </w:pPr>
      <w:rPr>
        <w:rFonts w:hint="default"/>
      </w:rPr>
    </w:lvl>
    <w:lvl w:ilvl="1" w:tplc="C03C4B82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7FD2285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1901"/>
    <w:multiLevelType w:val="hybridMultilevel"/>
    <w:tmpl w:val="C836766C"/>
    <w:lvl w:ilvl="0" w:tplc="80803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1C7F87"/>
    <w:multiLevelType w:val="multilevel"/>
    <w:tmpl w:val="D0EA4440"/>
    <w:styleLink w:val="Stlus1"/>
    <w:lvl w:ilvl="0">
      <w:start w:val="2"/>
      <w:numFmt w:val="decimal"/>
      <w:pStyle w:val="bek2"/>
      <w:lvlText w:val="(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21A18"/>
    <w:multiLevelType w:val="multilevel"/>
    <w:tmpl w:val="F490FF40"/>
    <w:lvl w:ilvl="0">
      <w:start w:val="1"/>
      <w:numFmt w:val="decimal"/>
      <w:pStyle w:val="a1"/>
      <w:lvlText w:val="%1. §"/>
      <w:lvlJc w:val="left"/>
      <w:pPr>
        <w:tabs>
          <w:tab w:val="num" w:pos="709"/>
        </w:tabs>
        <w:ind w:left="142" w:firstLine="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(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01" w:hanging="14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2" w:hanging="180"/>
      </w:pPr>
      <w:rPr>
        <w:rFonts w:hint="default"/>
      </w:rPr>
    </w:lvl>
  </w:abstractNum>
  <w:abstractNum w:abstractNumId="16" w15:restartNumberingAfterBreak="0">
    <w:nsid w:val="6BEB6FA9"/>
    <w:multiLevelType w:val="hybridMultilevel"/>
    <w:tmpl w:val="DFC04ADC"/>
    <w:lvl w:ilvl="0" w:tplc="F7FC4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77052"/>
    <w:multiLevelType w:val="hybridMultilevel"/>
    <w:tmpl w:val="8CF04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C6974"/>
    <w:multiLevelType w:val="hybridMultilevel"/>
    <w:tmpl w:val="E40636B8"/>
    <w:lvl w:ilvl="0" w:tplc="A0E29184">
      <w:start w:val="6"/>
      <w:numFmt w:val="decimal"/>
      <w:lvlText w:val="(%1)"/>
      <w:lvlJc w:val="left"/>
      <w:pPr>
        <w:ind w:left="720" w:hanging="360"/>
      </w:pPr>
      <w:rPr>
        <w:rFonts w:hint="default"/>
        <w:b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48B3"/>
    <w:multiLevelType w:val="multilevel"/>
    <w:tmpl w:val="D0EA4440"/>
    <w:numStyleLink w:val="Stlus1"/>
  </w:abstractNum>
  <w:num w:numId="1">
    <w:abstractNumId w:val="12"/>
  </w:num>
  <w:num w:numId="2">
    <w:abstractNumId w:val="15"/>
  </w:num>
  <w:num w:numId="3">
    <w:abstractNumId w:val="2"/>
  </w:num>
  <w:num w:numId="4">
    <w:abstractNumId w:val="14"/>
  </w:num>
  <w:num w:numId="5">
    <w:abstractNumId w:val="19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2"/>
    </w:lvlOverride>
  </w:num>
  <w:num w:numId="1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</w:num>
  <w:num w:numId="18">
    <w:abstractNumId w:val="2"/>
    <w:lvlOverride w:ilvl="0">
      <w:startOverride w:val="1"/>
    </w:lvlOverride>
    <w:lvlOverride w:ilvl="1">
      <w:startOverride w:val="3"/>
    </w:lvlOverride>
  </w:num>
  <w:num w:numId="19">
    <w:abstractNumId w:val="7"/>
  </w:num>
  <w:num w:numId="20">
    <w:abstractNumId w:val="18"/>
  </w:num>
  <w:num w:numId="21">
    <w:abstractNumId w:val="1"/>
  </w:num>
  <w:num w:numId="22">
    <w:abstractNumId w:val="3"/>
  </w:num>
  <w:num w:numId="23">
    <w:abstractNumId w:val="8"/>
  </w:num>
  <w:num w:numId="24">
    <w:abstractNumId w:val="6"/>
  </w:num>
  <w:num w:numId="25">
    <w:abstractNumId w:val="9"/>
  </w:num>
  <w:num w:numId="26">
    <w:abstractNumId w:val="16"/>
  </w:num>
  <w:num w:numId="27">
    <w:abstractNumId w:val="5"/>
  </w:num>
  <w:num w:numId="28">
    <w:abstractNumId w:val="11"/>
  </w:num>
  <w:num w:numId="29">
    <w:abstractNumId w:val="0"/>
  </w:num>
  <w:num w:numId="30">
    <w:abstractNumId w:val="17"/>
  </w:num>
  <w:num w:numId="3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DD9"/>
    <w:rsid w:val="00001F44"/>
    <w:rsid w:val="000058ED"/>
    <w:rsid w:val="00017D04"/>
    <w:rsid w:val="000207CE"/>
    <w:rsid w:val="00020E5B"/>
    <w:rsid w:val="000325CA"/>
    <w:rsid w:val="000326F6"/>
    <w:rsid w:val="000639F8"/>
    <w:rsid w:val="00067B12"/>
    <w:rsid w:val="000976E8"/>
    <w:rsid w:val="000A1448"/>
    <w:rsid w:val="000A2432"/>
    <w:rsid w:val="000B48B9"/>
    <w:rsid w:val="000C551C"/>
    <w:rsid w:val="000F6519"/>
    <w:rsid w:val="00125B8D"/>
    <w:rsid w:val="00142BE3"/>
    <w:rsid w:val="001746DF"/>
    <w:rsid w:val="001767E7"/>
    <w:rsid w:val="0017733B"/>
    <w:rsid w:val="00181489"/>
    <w:rsid w:val="001868F3"/>
    <w:rsid w:val="001A553F"/>
    <w:rsid w:val="001A6350"/>
    <w:rsid w:val="001B007E"/>
    <w:rsid w:val="001B2835"/>
    <w:rsid w:val="001D0DD1"/>
    <w:rsid w:val="001E227C"/>
    <w:rsid w:val="002173AC"/>
    <w:rsid w:val="002219A1"/>
    <w:rsid w:val="00270622"/>
    <w:rsid w:val="002723A1"/>
    <w:rsid w:val="002857AF"/>
    <w:rsid w:val="00286AEA"/>
    <w:rsid w:val="002945C4"/>
    <w:rsid w:val="002A1143"/>
    <w:rsid w:val="002B3794"/>
    <w:rsid w:val="002C1F8B"/>
    <w:rsid w:val="002E053F"/>
    <w:rsid w:val="002E2EBD"/>
    <w:rsid w:val="002F2CB9"/>
    <w:rsid w:val="00321632"/>
    <w:rsid w:val="003247DF"/>
    <w:rsid w:val="00326981"/>
    <w:rsid w:val="00342A51"/>
    <w:rsid w:val="00342AB6"/>
    <w:rsid w:val="003444FE"/>
    <w:rsid w:val="00350D4E"/>
    <w:rsid w:val="0035665B"/>
    <w:rsid w:val="003A4BFD"/>
    <w:rsid w:val="003B154D"/>
    <w:rsid w:val="003C7E09"/>
    <w:rsid w:val="00406AFF"/>
    <w:rsid w:val="00416916"/>
    <w:rsid w:val="00421459"/>
    <w:rsid w:val="00423586"/>
    <w:rsid w:val="004468A4"/>
    <w:rsid w:val="00465F09"/>
    <w:rsid w:val="00466ED4"/>
    <w:rsid w:val="00473B83"/>
    <w:rsid w:val="004921A1"/>
    <w:rsid w:val="00492E0B"/>
    <w:rsid w:val="004949BE"/>
    <w:rsid w:val="004B3A3C"/>
    <w:rsid w:val="004B42F1"/>
    <w:rsid w:val="004B591B"/>
    <w:rsid w:val="004C26AA"/>
    <w:rsid w:val="004C7413"/>
    <w:rsid w:val="004D7F32"/>
    <w:rsid w:val="005009BB"/>
    <w:rsid w:val="00501630"/>
    <w:rsid w:val="00520B77"/>
    <w:rsid w:val="005334A7"/>
    <w:rsid w:val="0053707D"/>
    <w:rsid w:val="00550D04"/>
    <w:rsid w:val="0055416F"/>
    <w:rsid w:val="005747B0"/>
    <w:rsid w:val="00577A98"/>
    <w:rsid w:val="005860C7"/>
    <w:rsid w:val="00594BFF"/>
    <w:rsid w:val="005A5B76"/>
    <w:rsid w:val="005B2780"/>
    <w:rsid w:val="005D31E6"/>
    <w:rsid w:val="005D7DA2"/>
    <w:rsid w:val="005F408D"/>
    <w:rsid w:val="00604DB4"/>
    <w:rsid w:val="006078DA"/>
    <w:rsid w:val="00622E84"/>
    <w:rsid w:val="00631217"/>
    <w:rsid w:val="006321DC"/>
    <w:rsid w:val="00647858"/>
    <w:rsid w:val="0065181C"/>
    <w:rsid w:val="006647F7"/>
    <w:rsid w:val="00666AF7"/>
    <w:rsid w:val="006737C8"/>
    <w:rsid w:val="006779FF"/>
    <w:rsid w:val="006E28C2"/>
    <w:rsid w:val="006E3B3B"/>
    <w:rsid w:val="006F3E42"/>
    <w:rsid w:val="006F4BD0"/>
    <w:rsid w:val="00710761"/>
    <w:rsid w:val="007107A6"/>
    <w:rsid w:val="00713DD9"/>
    <w:rsid w:val="00734280"/>
    <w:rsid w:val="00735A28"/>
    <w:rsid w:val="00740CF2"/>
    <w:rsid w:val="00752191"/>
    <w:rsid w:val="00763048"/>
    <w:rsid w:val="007646C5"/>
    <w:rsid w:val="00777368"/>
    <w:rsid w:val="007A1D34"/>
    <w:rsid w:val="007B1E9B"/>
    <w:rsid w:val="007B3D43"/>
    <w:rsid w:val="007C5205"/>
    <w:rsid w:val="007D3D06"/>
    <w:rsid w:val="00812997"/>
    <w:rsid w:val="00817E9C"/>
    <w:rsid w:val="008346B7"/>
    <w:rsid w:val="00834AB9"/>
    <w:rsid w:val="00835969"/>
    <w:rsid w:val="00841DAE"/>
    <w:rsid w:val="00865D75"/>
    <w:rsid w:val="00867035"/>
    <w:rsid w:val="00867C5A"/>
    <w:rsid w:val="00885194"/>
    <w:rsid w:val="0089144E"/>
    <w:rsid w:val="008919E2"/>
    <w:rsid w:val="008A03A1"/>
    <w:rsid w:val="008B0872"/>
    <w:rsid w:val="008B2834"/>
    <w:rsid w:val="008C0C2B"/>
    <w:rsid w:val="008C22F5"/>
    <w:rsid w:val="008D3D70"/>
    <w:rsid w:val="008D4BCE"/>
    <w:rsid w:val="008E19F1"/>
    <w:rsid w:val="00922232"/>
    <w:rsid w:val="00924E87"/>
    <w:rsid w:val="00933B01"/>
    <w:rsid w:val="0094120D"/>
    <w:rsid w:val="00942A48"/>
    <w:rsid w:val="00945463"/>
    <w:rsid w:val="00967F46"/>
    <w:rsid w:val="00972C01"/>
    <w:rsid w:val="00973B7F"/>
    <w:rsid w:val="00990048"/>
    <w:rsid w:val="00993895"/>
    <w:rsid w:val="00995EDD"/>
    <w:rsid w:val="009A5FA9"/>
    <w:rsid w:val="009B6747"/>
    <w:rsid w:val="009B6B31"/>
    <w:rsid w:val="009C3AA2"/>
    <w:rsid w:val="009D6044"/>
    <w:rsid w:val="009E3138"/>
    <w:rsid w:val="00A03CD0"/>
    <w:rsid w:val="00A1488F"/>
    <w:rsid w:val="00A31B25"/>
    <w:rsid w:val="00A324C0"/>
    <w:rsid w:val="00A66C7A"/>
    <w:rsid w:val="00A7075B"/>
    <w:rsid w:val="00A767D2"/>
    <w:rsid w:val="00A9382B"/>
    <w:rsid w:val="00A94050"/>
    <w:rsid w:val="00A94AEA"/>
    <w:rsid w:val="00AB03CD"/>
    <w:rsid w:val="00AB5704"/>
    <w:rsid w:val="00AD7003"/>
    <w:rsid w:val="00AF35A5"/>
    <w:rsid w:val="00AF5356"/>
    <w:rsid w:val="00AF5D2A"/>
    <w:rsid w:val="00AF696D"/>
    <w:rsid w:val="00B2435F"/>
    <w:rsid w:val="00B27F66"/>
    <w:rsid w:val="00B30816"/>
    <w:rsid w:val="00B332D3"/>
    <w:rsid w:val="00B3556C"/>
    <w:rsid w:val="00B464FB"/>
    <w:rsid w:val="00B6666E"/>
    <w:rsid w:val="00B95203"/>
    <w:rsid w:val="00BA2D5D"/>
    <w:rsid w:val="00BC674C"/>
    <w:rsid w:val="00BD61F2"/>
    <w:rsid w:val="00BE158C"/>
    <w:rsid w:val="00C335A4"/>
    <w:rsid w:val="00C34BCE"/>
    <w:rsid w:val="00C67CC3"/>
    <w:rsid w:val="00C73D86"/>
    <w:rsid w:val="00C85246"/>
    <w:rsid w:val="00CA2C58"/>
    <w:rsid w:val="00CA3BA9"/>
    <w:rsid w:val="00CB2671"/>
    <w:rsid w:val="00CC0323"/>
    <w:rsid w:val="00CC1D33"/>
    <w:rsid w:val="00CC3775"/>
    <w:rsid w:val="00CC5671"/>
    <w:rsid w:val="00CD4634"/>
    <w:rsid w:val="00CE009C"/>
    <w:rsid w:val="00CF0840"/>
    <w:rsid w:val="00CF6740"/>
    <w:rsid w:val="00D05AED"/>
    <w:rsid w:val="00D07C46"/>
    <w:rsid w:val="00D10263"/>
    <w:rsid w:val="00D14133"/>
    <w:rsid w:val="00D161EE"/>
    <w:rsid w:val="00D36096"/>
    <w:rsid w:val="00D44225"/>
    <w:rsid w:val="00D557C8"/>
    <w:rsid w:val="00D56946"/>
    <w:rsid w:val="00D66A30"/>
    <w:rsid w:val="00D71C96"/>
    <w:rsid w:val="00D80776"/>
    <w:rsid w:val="00D8255F"/>
    <w:rsid w:val="00DA6A07"/>
    <w:rsid w:val="00DB1BC1"/>
    <w:rsid w:val="00DB66BE"/>
    <w:rsid w:val="00DC4AF2"/>
    <w:rsid w:val="00DD238F"/>
    <w:rsid w:val="00DD2855"/>
    <w:rsid w:val="00DE258E"/>
    <w:rsid w:val="00E00FE8"/>
    <w:rsid w:val="00E02FDC"/>
    <w:rsid w:val="00E03C54"/>
    <w:rsid w:val="00E355AD"/>
    <w:rsid w:val="00E53D25"/>
    <w:rsid w:val="00E579E4"/>
    <w:rsid w:val="00E87CEE"/>
    <w:rsid w:val="00E90488"/>
    <w:rsid w:val="00EA1993"/>
    <w:rsid w:val="00ED0535"/>
    <w:rsid w:val="00EF2D0A"/>
    <w:rsid w:val="00F04B01"/>
    <w:rsid w:val="00F04DFC"/>
    <w:rsid w:val="00F06DB5"/>
    <w:rsid w:val="00F10D60"/>
    <w:rsid w:val="00F11A91"/>
    <w:rsid w:val="00F15C0F"/>
    <w:rsid w:val="00F26701"/>
    <w:rsid w:val="00F36DBD"/>
    <w:rsid w:val="00F46E16"/>
    <w:rsid w:val="00F535A5"/>
    <w:rsid w:val="00F6256D"/>
    <w:rsid w:val="00F67F19"/>
    <w:rsid w:val="00F706FF"/>
    <w:rsid w:val="00F70AFF"/>
    <w:rsid w:val="00F75BFD"/>
    <w:rsid w:val="00F9145E"/>
    <w:rsid w:val="00FD4EFC"/>
    <w:rsid w:val="00FE1813"/>
    <w:rsid w:val="00FF27D7"/>
    <w:rsid w:val="00FF3D51"/>
    <w:rsid w:val="00FF5B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864B5D"/>
  <w15:docId w15:val="{048682CA-6D3B-4A48-9A49-FE40399C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05D"/>
    <w:pPr>
      <w:spacing w:after="120" w:line="360" w:lineRule="auto"/>
      <w:jc w:val="both"/>
    </w:pPr>
    <w:rPr>
      <w:rFonts w:ascii="Helvetica Neue Light" w:hAnsi="Helvetica Neue Light"/>
      <w:color w:val="595959"/>
      <w:sz w:val="22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77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42CA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C2207B"/>
    <w:pPr>
      <w:keepNext/>
      <w:spacing w:after="0" w:line="240" w:lineRule="auto"/>
      <w:ind w:left="426" w:hanging="426"/>
      <w:jc w:val="center"/>
      <w:outlineLvl w:val="3"/>
    </w:pPr>
    <w:rPr>
      <w:rFonts w:ascii="Times New Roman" w:hAnsi="Times New Roman"/>
      <w:smallCaps/>
      <w:color w:val="auto"/>
      <w:spacing w:val="20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3A4C35"/>
    <w:pPr>
      <w:keepNext/>
      <w:spacing w:before="360" w:after="0" w:line="240" w:lineRule="auto"/>
      <w:jc w:val="center"/>
      <w:outlineLvl w:val="4"/>
    </w:pPr>
    <w:rPr>
      <w:rFonts w:ascii="Times New Roman" w:hAnsi="Times New Roman"/>
      <w:color w:val="auto"/>
      <w:spacing w:val="20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713DD9"/>
    <w:pPr>
      <w:keepNext/>
      <w:numPr>
        <w:numId w:val="1"/>
      </w:numPr>
      <w:spacing w:before="360" w:after="0" w:line="240" w:lineRule="auto"/>
      <w:jc w:val="center"/>
      <w:outlineLvl w:val="5"/>
    </w:pPr>
    <w:rPr>
      <w:rFonts w:ascii="Times New Roman" w:hAnsi="Times New Roman"/>
      <w:b/>
      <w:color w:val="auto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link w:val="Cmsor6"/>
    <w:rsid w:val="00713DD9"/>
    <w:rPr>
      <w:rFonts w:ascii="Times New Roman" w:hAnsi="Times New Roman"/>
      <w:b/>
      <w:sz w:val="26"/>
      <w:szCs w:val="26"/>
    </w:rPr>
  </w:style>
  <w:style w:type="paragraph" w:customStyle="1" w:styleId="a1">
    <w:name w:val="a 1"/>
    <w:basedOn w:val="Norml"/>
    <w:link w:val="a1Char"/>
    <w:qFormat/>
    <w:rsid w:val="00713DD9"/>
    <w:pPr>
      <w:numPr>
        <w:numId w:val="2"/>
      </w:numPr>
      <w:spacing w:before="240" w:after="0" w:line="240" w:lineRule="auto"/>
      <w:jc w:val="left"/>
    </w:pPr>
    <w:rPr>
      <w:rFonts w:ascii="Times New Roman" w:hAnsi="Times New Roman"/>
      <w:color w:val="auto"/>
      <w:sz w:val="20"/>
      <w:szCs w:val="20"/>
    </w:rPr>
  </w:style>
  <w:style w:type="paragraph" w:customStyle="1" w:styleId="a2">
    <w:name w:val="a 2"/>
    <w:basedOn w:val="Norml"/>
    <w:link w:val="a2Char"/>
    <w:qFormat/>
    <w:rsid w:val="00713DD9"/>
    <w:pPr>
      <w:numPr>
        <w:ilvl w:val="1"/>
        <w:numId w:val="7"/>
      </w:numPr>
      <w:tabs>
        <w:tab w:val="left" w:pos="993"/>
      </w:tabs>
      <w:spacing w:before="120" w:after="0" w:line="240" w:lineRule="auto"/>
    </w:pPr>
    <w:rPr>
      <w:rFonts w:ascii="Times New Roman" w:hAnsi="Times New Roman"/>
      <w:color w:val="auto"/>
      <w:sz w:val="24"/>
    </w:rPr>
  </w:style>
  <w:style w:type="character" w:customStyle="1" w:styleId="a1Char">
    <w:name w:val="a 1 Char"/>
    <w:link w:val="a1"/>
    <w:rsid w:val="00713DD9"/>
    <w:rPr>
      <w:rFonts w:ascii="Times New Roman" w:hAnsi="Times New Roman"/>
    </w:rPr>
  </w:style>
  <w:style w:type="character" w:customStyle="1" w:styleId="a2Char">
    <w:name w:val="a 2 Char"/>
    <w:link w:val="a2"/>
    <w:rsid w:val="00713DD9"/>
    <w:rPr>
      <w:rFonts w:ascii="Times New Roman" w:hAnsi="Times New Roman"/>
      <w:sz w:val="24"/>
      <w:szCs w:val="24"/>
    </w:rPr>
  </w:style>
  <w:style w:type="paragraph" w:customStyle="1" w:styleId="aapont">
    <w:name w:val="aa pont"/>
    <w:basedOn w:val="Norml"/>
    <w:link w:val="aapontChar"/>
    <w:qFormat/>
    <w:rsid w:val="00713DD9"/>
    <w:pPr>
      <w:numPr>
        <w:ilvl w:val="2"/>
        <w:numId w:val="7"/>
      </w:numPr>
      <w:spacing w:before="60" w:after="0" w:line="240" w:lineRule="auto"/>
    </w:pPr>
    <w:rPr>
      <w:rFonts w:ascii="Times New Roman" w:hAnsi="Times New Roman"/>
      <w:iCs/>
      <w:color w:val="auto"/>
      <w:sz w:val="24"/>
    </w:rPr>
  </w:style>
  <w:style w:type="paragraph" w:customStyle="1" w:styleId="aaalpont">
    <w:name w:val="aa alpont"/>
    <w:basedOn w:val="aapont"/>
    <w:link w:val="aaalpontChar"/>
    <w:qFormat/>
    <w:rsid w:val="00713DD9"/>
    <w:pPr>
      <w:numPr>
        <w:ilvl w:val="3"/>
      </w:numPr>
      <w:tabs>
        <w:tab w:val="left" w:pos="1276"/>
      </w:tabs>
    </w:pPr>
  </w:style>
  <w:style w:type="character" w:customStyle="1" w:styleId="aapontChar">
    <w:name w:val="aa pont Char"/>
    <w:link w:val="aapont"/>
    <w:rsid w:val="00713DD9"/>
    <w:rPr>
      <w:rFonts w:ascii="Times New Roman" w:hAnsi="Times New Roman"/>
      <w:iCs/>
      <w:sz w:val="24"/>
      <w:szCs w:val="24"/>
    </w:rPr>
  </w:style>
  <w:style w:type="character" w:customStyle="1" w:styleId="Cmsor4Char">
    <w:name w:val="Címsor 4 Char"/>
    <w:link w:val="Cmsor4"/>
    <w:rsid w:val="00C2207B"/>
    <w:rPr>
      <w:rFonts w:ascii="Times New Roman" w:hAnsi="Times New Roman"/>
      <w:smallCaps/>
      <w:spacing w:val="20"/>
      <w:sz w:val="32"/>
      <w:szCs w:val="32"/>
    </w:rPr>
  </w:style>
  <w:style w:type="paragraph" w:customStyle="1" w:styleId="a3">
    <w:name w:val="a3"/>
    <w:basedOn w:val="Norml"/>
    <w:link w:val="a3Char"/>
    <w:qFormat/>
    <w:rsid w:val="00C2207B"/>
    <w:pPr>
      <w:spacing w:after="0" w:line="240" w:lineRule="auto"/>
      <w:jc w:val="center"/>
    </w:pPr>
    <w:rPr>
      <w:rFonts w:ascii="Times New Roman" w:hAnsi="Times New Roman"/>
      <w:color w:val="auto"/>
      <w:sz w:val="32"/>
      <w:szCs w:val="32"/>
    </w:rPr>
  </w:style>
  <w:style w:type="character" w:customStyle="1" w:styleId="a3Char">
    <w:name w:val="a3 Char"/>
    <w:link w:val="a3"/>
    <w:rsid w:val="00C2207B"/>
    <w:rPr>
      <w:rFonts w:ascii="Times New Roman" w:hAnsi="Times New Roman"/>
      <w:sz w:val="32"/>
      <w:szCs w:val="32"/>
    </w:rPr>
  </w:style>
  <w:style w:type="character" w:customStyle="1" w:styleId="Cmsor5Char">
    <w:name w:val="Címsor 5 Char"/>
    <w:link w:val="Cmsor5"/>
    <w:rsid w:val="003A4C35"/>
    <w:rPr>
      <w:rFonts w:ascii="Times New Roman" w:hAnsi="Times New Roman"/>
      <w:spacing w:val="20"/>
      <w:sz w:val="28"/>
      <w:szCs w:val="28"/>
    </w:rPr>
  </w:style>
  <w:style w:type="character" w:styleId="Oldalszm">
    <w:name w:val="page number"/>
    <w:rsid w:val="003E2686"/>
  </w:style>
  <w:style w:type="paragraph" w:styleId="Szvegtrzs">
    <w:name w:val="Body Text"/>
    <w:basedOn w:val="Norml"/>
    <w:link w:val="SzvegtrzsChar"/>
    <w:rsid w:val="0005156C"/>
    <w:pPr>
      <w:spacing w:after="0" w:line="240" w:lineRule="auto"/>
    </w:pPr>
    <w:rPr>
      <w:rFonts w:ascii="Arial" w:hAnsi="Arial"/>
      <w:color w:val="auto"/>
      <w:sz w:val="24"/>
      <w:szCs w:val="20"/>
    </w:rPr>
  </w:style>
  <w:style w:type="character" w:customStyle="1" w:styleId="SzvegtrzsChar">
    <w:name w:val="Szövegtörzs Char"/>
    <w:link w:val="Szvegtrzs"/>
    <w:rsid w:val="0005156C"/>
    <w:rPr>
      <w:rFonts w:ascii="Arial" w:hAnsi="Arial"/>
      <w:sz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A3807"/>
    <w:pPr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7A3807"/>
    <w:rPr>
      <w:rFonts w:ascii="Helvetica Neue Light" w:hAnsi="Helvetica Neue Light"/>
      <w:color w:val="595959"/>
      <w:sz w:val="22"/>
      <w:szCs w:val="24"/>
    </w:rPr>
  </w:style>
  <w:style w:type="paragraph" w:styleId="llb">
    <w:name w:val="footer"/>
    <w:basedOn w:val="Norml"/>
    <w:link w:val="llbChar"/>
    <w:rsid w:val="007A3807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color w:val="auto"/>
      <w:sz w:val="20"/>
      <w:szCs w:val="20"/>
    </w:rPr>
  </w:style>
  <w:style w:type="character" w:customStyle="1" w:styleId="llbChar">
    <w:name w:val="Élőláb Char"/>
    <w:link w:val="llb"/>
    <w:rsid w:val="007A3807"/>
    <w:rPr>
      <w:rFonts w:ascii="Times New Roman" w:hAnsi="Times New Roman"/>
    </w:rPr>
  </w:style>
  <w:style w:type="paragraph" w:customStyle="1" w:styleId="bek2">
    <w:name w:val="bek 2"/>
    <w:basedOn w:val="Norml"/>
    <w:autoRedefine/>
    <w:qFormat/>
    <w:rsid w:val="007A3807"/>
    <w:pPr>
      <w:numPr>
        <w:numId w:val="5"/>
      </w:numPr>
      <w:tabs>
        <w:tab w:val="left" w:pos="993"/>
      </w:tabs>
      <w:spacing w:before="120" w:line="240" w:lineRule="auto"/>
      <w:contextualSpacing/>
    </w:pPr>
    <w:rPr>
      <w:rFonts w:ascii="Times New Roman" w:hAnsi="Times New Roman"/>
      <w:color w:val="auto"/>
      <w:sz w:val="24"/>
    </w:rPr>
  </w:style>
  <w:style w:type="numbering" w:customStyle="1" w:styleId="Stlus1">
    <w:name w:val="Stílus1"/>
    <w:rsid w:val="007A3807"/>
    <w:pPr>
      <w:numPr>
        <w:numId w:val="4"/>
      </w:numPr>
    </w:pPr>
  </w:style>
  <w:style w:type="paragraph" w:customStyle="1" w:styleId="Style1">
    <w:name w:val="Style1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341" w:lineRule="exact"/>
    </w:pPr>
    <w:rPr>
      <w:rFonts w:ascii="Arial" w:hAnsi="Arial"/>
      <w:color w:val="auto"/>
      <w:sz w:val="24"/>
      <w:lang w:val="en-US" w:eastAsia="en-US"/>
    </w:rPr>
  </w:style>
  <w:style w:type="paragraph" w:customStyle="1" w:styleId="Style2">
    <w:name w:val="Style2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color w:val="auto"/>
      <w:sz w:val="24"/>
      <w:lang w:val="en-US" w:eastAsia="en-US"/>
    </w:rPr>
  </w:style>
  <w:style w:type="paragraph" w:customStyle="1" w:styleId="Style3">
    <w:name w:val="Style3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6" w:lineRule="exact"/>
    </w:pPr>
    <w:rPr>
      <w:rFonts w:ascii="Arial" w:hAnsi="Arial"/>
      <w:color w:val="auto"/>
      <w:sz w:val="24"/>
      <w:lang w:val="en-US" w:eastAsia="en-US"/>
    </w:rPr>
  </w:style>
  <w:style w:type="paragraph" w:customStyle="1" w:styleId="Style4">
    <w:name w:val="Style4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 w:val="24"/>
      <w:lang w:val="en-US" w:eastAsia="en-US"/>
    </w:rPr>
  </w:style>
  <w:style w:type="paragraph" w:customStyle="1" w:styleId="Style6">
    <w:name w:val="Style6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6" w:lineRule="exact"/>
      <w:ind w:hanging="538"/>
    </w:pPr>
    <w:rPr>
      <w:rFonts w:ascii="Arial" w:hAnsi="Arial"/>
      <w:color w:val="auto"/>
      <w:sz w:val="24"/>
      <w:lang w:val="en-US" w:eastAsia="en-US"/>
    </w:rPr>
  </w:style>
  <w:style w:type="paragraph" w:customStyle="1" w:styleId="Style8">
    <w:name w:val="Style8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color w:val="auto"/>
      <w:sz w:val="24"/>
      <w:lang w:val="en-US" w:eastAsia="en-US"/>
    </w:rPr>
  </w:style>
  <w:style w:type="paragraph" w:customStyle="1" w:styleId="Style10">
    <w:name w:val="Style10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6" w:lineRule="exact"/>
      <w:ind w:hanging="523"/>
    </w:pPr>
    <w:rPr>
      <w:rFonts w:ascii="Arial" w:hAnsi="Arial"/>
      <w:color w:val="auto"/>
      <w:sz w:val="24"/>
      <w:lang w:val="en-US" w:eastAsia="en-US"/>
    </w:rPr>
  </w:style>
  <w:style w:type="paragraph" w:customStyle="1" w:styleId="Style16">
    <w:name w:val="Style16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Arial" w:hAnsi="Arial"/>
      <w:color w:val="auto"/>
      <w:sz w:val="24"/>
      <w:lang w:val="en-US" w:eastAsia="en-US"/>
    </w:rPr>
  </w:style>
  <w:style w:type="character" w:customStyle="1" w:styleId="FontStyle33">
    <w:name w:val="Font Style33"/>
    <w:uiPriority w:val="99"/>
    <w:rsid w:val="00391119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uiPriority w:val="99"/>
    <w:rsid w:val="00391119"/>
    <w:rPr>
      <w:rFonts w:ascii="Arial" w:hAnsi="Arial" w:cs="Arial"/>
      <w:color w:val="000000"/>
      <w:sz w:val="16"/>
      <w:szCs w:val="16"/>
    </w:rPr>
  </w:style>
  <w:style w:type="character" w:customStyle="1" w:styleId="FontStyle39">
    <w:name w:val="Font Style39"/>
    <w:uiPriority w:val="99"/>
    <w:rsid w:val="00391119"/>
    <w:rPr>
      <w:rFonts w:ascii="Arial" w:hAnsi="Arial" w:cs="Arial"/>
      <w:color w:val="000000"/>
      <w:sz w:val="18"/>
      <w:szCs w:val="18"/>
    </w:rPr>
  </w:style>
  <w:style w:type="character" w:customStyle="1" w:styleId="FontStyle40">
    <w:name w:val="Font Style40"/>
    <w:uiPriority w:val="99"/>
    <w:rsid w:val="00391119"/>
    <w:rPr>
      <w:rFonts w:ascii="Arial" w:hAnsi="Arial" w:cs="Arial"/>
      <w:b/>
      <w:bCs/>
      <w:color w:val="000000"/>
      <w:sz w:val="22"/>
      <w:szCs w:val="22"/>
    </w:rPr>
  </w:style>
  <w:style w:type="character" w:customStyle="1" w:styleId="aaalpontChar">
    <w:name w:val="aa alpont Char"/>
    <w:link w:val="aaalpont"/>
    <w:rsid w:val="00CD56F1"/>
    <w:rPr>
      <w:rFonts w:ascii="Times New Roman" w:hAnsi="Times New Roman"/>
      <w:iCs/>
      <w:sz w:val="24"/>
      <w:szCs w:val="24"/>
    </w:rPr>
  </w:style>
  <w:style w:type="character" w:customStyle="1" w:styleId="Cmsor2Char">
    <w:name w:val="Címsor 2 Char"/>
    <w:link w:val="Cmsor2"/>
    <w:uiPriority w:val="9"/>
    <w:rsid w:val="00442CA7"/>
    <w:rPr>
      <w:rFonts w:ascii="Calibri Light" w:eastAsia="Times New Roman" w:hAnsi="Calibri Light" w:cs="Times New Roman"/>
      <w:b/>
      <w:bCs/>
      <w:i/>
      <w:iCs/>
      <w:color w:val="595959"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42CA7"/>
    <w:pPr>
      <w:spacing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442CA7"/>
    <w:rPr>
      <w:rFonts w:ascii="Helvetica Neue Light" w:hAnsi="Helvetica Neue Light"/>
      <w:color w:val="595959"/>
      <w:sz w:val="22"/>
      <w:szCs w:val="24"/>
    </w:rPr>
  </w:style>
  <w:style w:type="table" w:styleId="Rcsostblzat">
    <w:name w:val="Table Grid"/>
    <w:basedOn w:val="Normltblzat"/>
    <w:uiPriority w:val="59"/>
    <w:rsid w:val="009E7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28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E2834"/>
    <w:rPr>
      <w:rFonts w:ascii="Helvetica Neue Light" w:hAnsi="Helvetica Neue Light"/>
      <w:color w:val="595959"/>
      <w:sz w:val="22"/>
      <w:szCs w:val="24"/>
    </w:rPr>
  </w:style>
  <w:style w:type="paragraph" w:customStyle="1" w:styleId="Szneslista1jellszn1">
    <w:name w:val="Színes lista – 1. jelölőszín1"/>
    <w:basedOn w:val="Norml"/>
    <w:uiPriority w:val="34"/>
    <w:qFormat/>
    <w:rsid w:val="00C50646"/>
    <w:pPr>
      <w:suppressAutoHyphens/>
      <w:spacing w:after="0" w:line="240" w:lineRule="auto"/>
      <w:ind w:left="720"/>
      <w:contextualSpacing/>
      <w:jc w:val="left"/>
    </w:pPr>
    <w:rPr>
      <w:rFonts w:ascii="Times New Roman" w:hAnsi="Times New Roman"/>
      <w:color w:val="auto"/>
      <w:sz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468A4"/>
    <w:rPr>
      <w:rFonts w:ascii="Segoe UI" w:hAnsi="Segoe UI" w:cs="Segoe UI"/>
      <w:color w:val="595959"/>
      <w:sz w:val="18"/>
      <w:szCs w:val="18"/>
    </w:rPr>
  </w:style>
  <w:style w:type="paragraph" w:styleId="Szvegtrzs3">
    <w:name w:val="Body Text 3"/>
    <w:basedOn w:val="Norml"/>
    <w:link w:val="Szvegtrzs3Char"/>
    <w:rsid w:val="00AB5704"/>
    <w:pPr>
      <w:widowControl w:val="0"/>
      <w:suppressAutoHyphens/>
      <w:spacing w:line="240" w:lineRule="auto"/>
      <w:jc w:val="left"/>
    </w:pPr>
    <w:rPr>
      <w:rFonts w:ascii="Times New Roman" w:eastAsia="Arial Unicode MS" w:hAnsi="Times New Roman" w:cs="Mangal"/>
      <w:color w:val="000000"/>
      <w:kern w:val="1"/>
      <w:sz w:val="16"/>
      <w:szCs w:val="14"/>
      <w:lang w:eastAsia="hi-IN" w:bidi="hi-IN"/>
    </w:rPr>
  </w:style>
  <w:style w:type="character" w:customStyle="1" w:styleId="Szvegtrzs3Char">
    <w:name w:val="Szövegtörzs 3 Char"/>
    <w:link w:val="Szvegtrzs3"/>
    <w:rsid w:val="00AB5704"/>
    <w:rPr>
      <w:rFonts w:ascii="Times New Roman" w:eastAsia="Arial Unicode MS" w:hAnsi="Times New Roman" w:cs="Mangal"/>
      <w:color w:val="000000"/>
      <w:kern w:val="1"/>
      <w:sz w:val="16"/>
      <w:szCs w:val="14"/>
      <w:lang w:eastAsia="hi-IN" w:bidi="hi-IN"/>
    </w:rPr>
  </w:style>
  <w:style w:type="paragraph" w:styleId="Listaszerbekezds">
    <w:name w:val="List Paragraph"/>
    <w:basedOn w:val="Norml"/>
    <w:uiPriority w:val="34"/>
    <w:qFormat/>
    <w:rsid w:val="009B6747"/>
    <w:pPr>
      <w:spacing w:after="0" w:line="240" w:lineRule="auto"/>
      <w:ind w:left="720"/>
      <w:contextualSpacing/>
      <w:jc w:val="left"/>
    </w:pPr>
    <w:rPr>
      <w:rFonts w:ascii="Times New Roman" w:hAnsi="Times New Roman"/>
      <w:color w:val="auto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577A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palrs">
    <w:name w:val="caption"/>
    <w:basedOn w:val="Norml"/>
    <w:next w:val="Norml"/>
    <w:uiPriority w:val="35"/>
    <w:unhideWhenUsed/>
    <w:qFormat/>
    <w:rsid w:val="00550D0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ormlWeb">
    <w:name w:val="Normal (Web)"/>
    <w:basedOn w:val="Norml"/>
    <w:uiPriority w:val="99"/>
    <w:rsid w:val="00F67F19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</w:rPr>
  </w:style>
  <w:style w:type="paragraph" w:customStyle="1" w:styleId="Tblzattartalom">
    <w:name w:val="Táblázattartalom"/>
    <w:basedOn w:val="Norml"/>
    <w:rsid w:val="00F67F19"/>
    <w:pPr>
      <w:widowControl w:val="0"/>
      <w:suppressLineNumbers/>
      <w:suppressAutoHyphens/>
      <w:spacing w:after="0" w:line="240" w:lineRule="auto"/>
      <w:jc w:val="left"/>
    </w:pPr>
    <w:rPr>
      <w:rFonts w:ascii="Liberation Serif" w:eastAsia="Albany AMT" w:hAnsi="Liberation Serif" w:cs="FreeSans"/>
      <w:color w:val="auto"/>
      <w:sz w:val="24"/>
      <w:lang w:eastAsia="zh-CN" w:bidi="hi-IN"/>
    </w:rPr>
  </w:style>
  <w:style w:type="paragraph" w:customStyle="1" w:styleId="Tblzatfejlc">
    <w:name w:val="Táblázatfejléc"/>
    <w:basedOn w:val="Tblzattartalom"/>
    <w:rsid w:val="00F67F19"/>
    <w:pPr>
      <w:jc w:val="center"/>
    </w:pPr>
    <w:rPr>
      <w:b/>
      <w:bCs/>
    </w:rPr>
  </w:style>
  <w:style w:type="paragraph" w:styleId="Szvegblokk">
    <w:name w:val="Block Text"/>
    <w:basedOn w:val="Norml"/>
    <w:rsid w:val="00F67F19"/>
    <w:pPr>
      <w:tabs>
        <w:tab w:val="left" w:pos="708"/>
      </w:tabs>
      <w:suppressAutoHyphens/>
      <w:spacing w:after="0" w:line="100" w:lineRule="atLeast"/>
      <w:ind w:left="2127" w:right="-567"/>
      <w:jc w:val="left"/>
    </w:pPr>
    <w:rPr>
      <w:rFonts w:ascii="Times New Roman" w:hAnsi="Times New Roman"/>
      <w:color w:val="00000A"/>
      <w:sz w:val="24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EB67-E561-904F-91EB-BCA669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454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Gyula</dc:creator>
  <cp:keywords/>
  <cp:lastModifiedBy>ELVÍRA</cp:lastModifiedBy>
  <cp:revision>78</cp:revision>
  <cp:lastPrinted>2017-09-02T15:44:00Z</cp:lastPrinted>
  <dcterms:created xsi:type="dcterms:W3CDTF">2019-11-13T15:02:00Z</dcterms:created>
  <dcterms:modified xsi:type="dcterms:W3CDTF">2020-10-07T07:55:00Z</dcterms:modified>
</cp:coreProperties>
</file>